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附件1                 2023年医师资格考试考生信息登记表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县（区）卫健局、市直单位盖章：</w:t>
      </w:r>
    </w:p>
    <w:tbl>
      <w:tblPr>
        <w:tblStyle w:val="3"/>
        <w:tblW w:w="13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89"/>
        <w:gridCol w:w="2042"/>
        <w:gridCol w:w="1784"/>
        <w:gridCol w:w="2750"/>
        <w:gridCol w:w="1766"/>
        <w:gridCol w:w="191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报考级别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6F8F"/>
    <w:rsid w:val="4E110F60"/>
    <w:rsid w:val="53AD6F8F"/>
    <w:rsid w:val="720572D1"/>
    <w:rsid w:val="78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9</TotalTime>
  <ScaleCrop>false</ScaleCrop>
  <LinksUpToDate>false</LinksUpToDate>
  <CharactersWithSpaces>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2023-01-31T08:57:00Z</dcterms:created>
  <dc:creator>Administrator</dc:creator>
  <cp:lastModifiedBy>心境似水</cp:lastModifiedBy>
  <cp:lastPrinted>2023-02-01T02:20:04Z</cp:lastPrinted>
  <dcterms:modified xsi:type="dcterms:W3CDTF">2023-02-01T02:23:03Z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E9CA9F8F0FFA4BEE83CF5F902BDDFA34</vt:lpwstr>
  </property>
</Properties>
</file>