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  <w:t>附件1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仿宋_GB2312" w:cs="Times New Roman"/>
          <w:color w:val="000000"/>
          <w:spacing w:val="15"/>
          <w:kern w:val="36"/>
          <w:sz w:val="20"/>
          <w:szCs w:val="20"/>
        </w:rPr>
        <w:t>(V.2301)</w:t>
      </w:r>
    </w:p>
    <w:p>
      <w:pPr>
        <w:rPr>
          <w:rFonts w:hint="default" w:ascii="Times New Roman" w:hAnsi="Times New Roman" w:cs="Times New Roman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1143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1.考生进入考生报名系统，查看自己的报名信息，在报名信息处，点击「上传相关材料」按钮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3. 激活成功后，会进入完善个人信息界面（如已完善，将不显示该界面）。建议考生</w:t>
      </w:r>
      <w:r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2851150" cy="1479550"/>
            <wp:effectExtent l="0" t="0" r="635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9122" cy="14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232910" cy="2319655"/>
            <wp:effectExtent l="0" t="0" r="152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23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2.1、开始上传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2.2、上传的图片要求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2.3、同一类别上传多个图片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3164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4"/>
        </w:rPr>
        <w:t>注意：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 有些图片只有固定的最大数量（例如身份证明材料），则传完指定数量的图片后，则不能继续上传。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2.4、删除并重新上传图片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注意：如果图片已经被锁定，则无法修改图片。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hint="default" w:ascii="Times New Roman" w:hAnsi="Times New Roman" w:eastAsia="仿宋_GB2312" w:cs="Times New Roman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144520" cy="3251200"/>
            <wp:effectExtent l="0" t="0" r="177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03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未锁定（考生尚未提交 / 考生信息被退回），考生可以修改图片材料。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406140" cy="35217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044" cy="35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br w:type="textWrapping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考生可以关闭该页面，等待短信通知（请务必完善自己的个人信息）。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再次进入报名系统，点击上传相关材料按钮，进行修改/补充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如果短信通知审核通过，考生则无需再进行补充/修改审核材料等操作。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（不同考区/考点内容可能有所差异，以收到的短信为准）</w:t>
      </w:r>
    </w:p>
    <w:p>
      <w:pPr>
        <w:rPr>
          <w:rFonts w:hint="default" w:ascii="Times New Roman" w:hAnsi="Times New Roman" w:cs="Times New Roman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在上传材料界面的最上方，点击修改按钮，随时可以完善个人信息。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8600" cy="2035810"/>
            <wp:effectExtent l="0" t="0" r="1270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7140" cy="20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  <w:t xml:space="preserve"> </w:t>
      </w: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Times New Roman" w:hAnsi="Times New Roman" w:eastAsia="方正仿宋_GBK" w:cs="Times New Roman"/>
          <w:color w:val="FF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lang w:val="en-US" w:eastAsia="zh-CN"/>
        </w:rPr>
        <w:t>附件2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default" w:ascii="Times New Roman" w:hAnsi="Times New Roman" w:cs="Times New Roman"/>
          <w:spacing w:val="0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pacing w:val="-11"/>
          <w:kern w:val="0"/>
          <w:sz w:val="44"/>
          <w:szCs w:val="44"/>
          <w:lang w:val="en-US" w:eastAsia="zh-CN"/>
        </w:rPr>
        <w:t>2023年医师资格考试重庆考区考生报考材料明细</w:t>
      </w:r>
      <w:r>
        <w:rPr>
          <w:rFonts w:hint="default" w:ascii="Times New Roman" w:hAnsi="Times New Roman" w:eastAsia="方正仿宋_GBK" w:cs="Times New Roman"/>
          <w:color w:val="FF0000"/>
          <w:spacing w:val="0"/>
          <w:kern w:val="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</w:rPr>
        <w:t>本人有效身份证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  <w:t>军队现役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  <w:t>考生使用居民身份证，港澳台考生可使用港澳台居民居住证或港澳台居民身份证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</w:rPr>
        <w:t>毕业证书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</w:rPr>
        <w:t>2001年以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后的大专及以上学历还须提供学信网查询的有二维码的“教育部学历证书电子注册备案表”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国外或中国台湾地区医学学历，还须提交教育部留学认证中心出具的《国外学历学位认证书》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同时提供对方国家或地区能够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医师资格考试的相应证明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；专升本的还需上传专科毕业证书。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3、学位证书。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全日制本科及以上学历必须提供。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4、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其他学历证明材料。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毕业证遗失证明书、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办学批文、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加盖鲜章的学籍档案、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跨省招生计划等其他学历佐证材料。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5、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《试用期考核合格证明》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/>
        </w:rPr>
        <w:t>或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《执业助理医师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执业医师执业期考核证明》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军队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现役考生须出具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加盖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团级以上政治部门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公章的考核证明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如涉及多个单位，须多个单位同时开据证明，每个单位一份（加盖单位公章并法人签字或盖名章，缺一不可）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6、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执业助理医师申报执业医师考试的，还须提交执业助理医师《医师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资格证书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《医师执业证书》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如在执业注册过程中有变更记录，导致注册时间不满足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年限的，须提供首次执业注册证明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7、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医疗机构执业许可证副本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val="en-US" w:eastAsia="zh-CN"/>
        </w:rPr>
        <w:t>必须</w:t>
      </w:r>
      <w:r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上传与报名相一致的试用机构执业许可证副本，包含信息页、诊疗科目页，有变更信息的提交变更信息页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（</w:t>
      </w:r>
      <w:r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许可证上的信息与报名信息不完全一致的，将直接被判定为审核不合格</w:t>
      </w:r>
      <w:r>
        <w:rPr>
          <w:rFonts w:hint="eastAsia"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  <w:lang w:eastAsia="zh-CN"/>
        </w:rPr>
        <w:t>）</w:t>
      </w:r>
      <w:r>
        <w:rPr>
          <w:rFonts w:ascii="仿宋_GB2312" w:hAnsi="宋体" w:eastAsia="仿宋_GB2312" w:cs="仿宋_GB2312"/>
          <w:b w:val="0"/>
          <w:bCs w:val="0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医疗机构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/>
        </w:rPr>
        <w:t>为军队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医院，须提供军队医疗机构对外服务许可证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中医备案诊所提供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/>
        </w:rPr>
        <w:t>须提供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</w:rPr>
        <w:t>《中医诊所备案证》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8、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传统医学师承或确有专长类别医师资格考试的，还须提交《传统医学师承出师证书》或《传统医学医术确有专长证书》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9、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带教老师《医师执业证书》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。证书清晰，内容完整（含照片页、执业信息页、信息变更页、多点执业信息页等）；如带教老师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《医师执业证书》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为执业助理医师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  <w:t>编号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的，必须提交执医医师资格证书。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10、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参加短线医学加试的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须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提交加盖试用（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实习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）机构公章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《20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年医师资格考试短线医学专业加试申请表》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如下</w:t>
      </w: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；报名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执业医师的试用期岗位必须为院前急救、儿科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执业助理医师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执业医师，注册证执业范围必须为院前急救、儿科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11、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应届毕业生还须填写《应届医学专业毕业生医师资格考试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报名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承诺书》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12、2023年医师资格考试重庆考区考生报考承诺书。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13、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 xml:space="preserve">其他证明材料。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0070C0"/>
          <w:kern w:val="0"/>
          <w:sz w:val="32"/>
          <w:szCs w:val="32"/>
          <w:lang w:eastAsia="zh-CN"/>
        </w:rPr>
      </w:pPr>
    </w:p>
    <w:p>
      <w:pPr>
        <w:jc w:val="center"/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年医师资格考试短线医学专业加试申请表</w:t>
      </w:r>
    </w:p>
    <w:tbl>
      <w:tblPr>
        <w:tblStyle w:val="8"/>
        <w:tblW w:w="965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176"/>
        <w:gridCol w:w="1376"/>
        <w:gridCol w:w="1275"/>
        <w:gridCol w:w="609"/>
        <w:gridCol w:w="667"/>
        <w:gridCol w:w="25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53" w:type="dxa"/>
            <w:gridSpan w:val="7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000000" w:themeColor="text1"/>
                <w:sz w:val="36"/>
                <w:szCs w:val="32"/>
                <w14:textFill>
                  <w14:solidFill>
                    <w14:schemeClr w14:val="tx1"/>
                  </w14:solidFill>
                </w14:textFill>
              </w:rPr>
              <w:t>个人信息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      名</w:t>
            </w:r>
          </w:p>
        </w:tc>
        <w:tc>
          <w:tcPr>
            <w:tcW w:w="2552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3862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 作 单 位</w:t>
            </w:r>
          </w:p>
        </w:tc>
        <w:tc>
          <w:tcPr>
            <w:tcW w:w="382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工作岗位</w:t>
            </w:r>
          </w:p>
        </w:tc>
        <w:tc>
          <w:tcPr>
            <w:tcW w:w="2586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加 试 内 容</w:t>
            </w:r>
          </w:p>
        </w:tc>
        <w:tc>
          <w:tcPr>
            <w:tcW w:w="7689" w:type="dxa"/>
            <w:gridSpan w:val="6"/>
            <w:vAlign w:val="center"/>
          </w:tcPr>
          <w:p>
            <w:pP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院前急救 □               儿科 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53" w:type="dxa"/>
            <w:gridSpan w:val="7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000000" w:themeColor="text1"/>
                <w:sz w:val="40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000000" w:themeColor="text1"/>
                <w:sz w:val="40"/>
                <w:szCs w:val="32"/>
                <w14:textFill>
                  <w14:solidFill>
                    <w14:schemeClr w14:val="tx1"/>
                  </w14:solidFill>
                </w14:textFill>
              </w:rPr>
              <w:t>考生承诺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本人自愿申请参加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t>2023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</w:rPr>
              <w:t>年</w:t>
            </w: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医师资格考试短线医学专业加试。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本人获得医师资格后，限定在加试内容所对应岗位工作。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通过加试获得的医师资格不作为加试专业范围之外的注册、执业资格依据。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以上个人申报信息真实、准确、有效。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本人能够遵守以上承诺，如有违反，愿意承担由此而造成的一切后果。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="0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考生签字：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363" w:firstLine="0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日    期：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5" w:hRule="atLeast"/>
          <w:jc w:val="center"/>
        </w:trPr>
        <w:tc>
          <w:tcPr>
            <w:tcW w:w="31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单位审核：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单位盖章: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负责人签字：</w:t>
            </w:r>
          </w:p>
        </w:tc>
        <w:tc>
          <w:tcPr>
            <w:tcW w:w="326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考点审核: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考点盖章: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经手人签字：</w:t>
            </w:r>
          </w:p>
        </w:tc>
        <w:tc>
          <w:tcPr>
            <w:tcW w:w="325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考区审核：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考区盖章：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经手人签字：</w:t>
            </w:r>
          </w:p>
        </w:tc>
      </w:tr>
    </w:tbl>
    <w:p>
      <w:pPr>
        <w:jc w:val="left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医师资格考试重庆考区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考生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报名</w:t>
      </w:r>
      <w:r>
        <w:rPr>
          <w:rFonts w:hint="default" w:ascii="Times New Roman" w:hAnsi="Times New Roman" w:eastAsia="方正小标宋_GBK" w:cs="Times New Roman"/>
          <w:color w:val="000000" w:themeColor="text1"/>
          <w:spacing w:val="-1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承诺书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我是报名202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年医师资格考试的考生，我已阅读并知悉《医师资格考试报名资格规定(2014版)》、卫生部医师资格考试委员会印发的《医师资格考试违规处理规定》等医师资格考试相关文件和规定。经认真考虑，郑重承诺以下事项: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一、报名时按要求提交的个人报名信息和证件真实、完整、准确。不弄虚作假、不伪造、不使用假证明、假证书;保证提供的身份证明、报名学历、所学专业、学制、学习形式、试用机构及试用岗位、报名类别、注册年限(执助报名执业)等信息与网报信息一致，因个人不符合报名条件要求、信息填写错误、缺失及所提供的所学专业、学历、试用证明等与报名条件要求不一致等造成的后果，由本人承担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二、个人报名信息经考点审核确认后，不再做任何修改。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三、自觉服从考试组织管理部门的统一安排，接受监考人员的检查、监督和管理。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四、在考试过程中遵纪守法、诚实守信。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五、如违反上述承诺，自愿按相关规定接受处罚，并愿意承担由此引起的一切后果,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重庆市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医师资格考试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委员会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办公室按程序要求自报名之日起均可取消本人报名资格或考试成绩。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     承诺人(签名）：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1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                年   月   日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222222"/>
          <w:spacing w:val="-11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222222"/>
          <w:spacing w:val="-11"/>
          <w:kern w:val="0"/>
          <w:sz w:val="44"/>
          <w:szCs w:val="44"/>
          <w:shd w:val="clear" w:fill="FFFFFF"/>
          <w:lang w:val="en-US" w:eastAsia="zh-CN" w:bidi="ar"/>
        </w:rPr>
        <w:t>医师资格考试各考点</w:t>
      </w:r>
      <w:r>
        <w:rPr>
          <w:rFonts w:hint="eastAsia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222222"/>
          <w:spacing w:val="-11"/>
          <w:kern w:val="0"/>
          <w:sz w:val="44"/>
          <w:szCs w:val="44"/>
          <w:shd w:val="clear" w:fill="FFFFFF"/>
          <w:lang w:val="en-US" w:eastAsia="zh-CN" w:bidi="ar"/>
        </w:rPr>
        <w:t>及报名点</w:t>
      </w:r>
      <w:r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222222"/>
          <w:spacing w:val="-11"/>
          <w:kern w:val="0"/>
          <w:sz w:val="44"/>
          <w:szCs w:val="44"/>
          <w:shd w:val="clear" w:fill="FFFFFF"/>
          <w:lang w:val="en-US" w:eastAsia="zh-CN" w:bidi="ar"/>
        </w:rPr>
        <w:t>联系电话</w:t>
      </w:r>
    </w:p>
    <w:tbl>
      <w:tblPr>
        <w:tblStyle w:val="8"/>
        <w:tblW w:w="8861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0"/>
        <w:gridCol w:w="3041"/>
        <w:gridCol w:w="3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报名点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万州考点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万州区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023-58681867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开州区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023-85920117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梁平区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023-53237289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城口县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023-59225051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忠县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023-54454206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云阳县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023-55335003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奉节县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023-56566876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巫山县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023-57691916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巫溪县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023-51523321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黔江考点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黔江区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023-79310362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酉阳县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023-75552065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秀山县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023-76665836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彭水县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023-78449546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沙坪坝考点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沙坪坝区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023-65326338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渝中区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023-89035639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大渡口区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023-68953663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九龙坡区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023-89068580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北碚区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023-68356317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高新区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13883997437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南岸考点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南岸区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023-62753417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渝北区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023-67807946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江北区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023-67560709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巴南区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023-66246651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两江新区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023-63395299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万盛经开区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023-48289975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綦江区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023-85895012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永川区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023-49866914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江津区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023-47560513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大足区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023-43762338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合川区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023一42750685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璧山区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023-41415702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潼南区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023－81656620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铜梁区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023-45695539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荣昌区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023-46788001、18996393324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涪陵考点</w:t>
            </w: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涪陵区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023-72370925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武隆区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023-77788827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石柱县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023-73337093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垫江县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023-74692607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南川区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023-71413121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长寿区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023-40258022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8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丰都县</w:t>
            </w:r>
          </w:p>
        </w:tc>
        <w:tc>
          <w:tcPr>
            <w:tcW w:w="3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023-70608947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222222"/>
          <w:spacing w:val="-11"/>
          <w:kern w:val="0"/>
          <w:sz w:val="44"/>
          <w:szCs w:val="44"/>
          <w:shd w:val="clear" w:fill="FFFFFF"/>
          <w:lang w:val="en-US" w:eastAsia="zh-CN" w:bidi="ar"/>
        </w:rPr>
      </w:pPr>
    </w:p>
    <w:p>
      <w:pPr>
        <w:rPr>
          <w:rFonts w:hint="default" w:ascii="Times New Roman" w:hAnsi="Times New Roman" w:cs="Times New Roman"/>
          <w:color w:val="FF0000"/>
        </w:rPr>
      </w:pP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F2097"/>
    <w:multiLevelType w:val="multilevel"/>
    <w:tmpl w:val="480F209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zMjFhMWYwNDIzMDY2MzczYzYyNWI4YjFmYWM4OTgifQ=="/>
    <w:docVar w:name="KSO_WPS_MARK_KEY" w:val="e33b21e1-6cf4-4df4-b03d-9ed271eaa479"/>
  </w:docVars>
  <w:rsids>
    <w:rsidRoot w:val="4304411E"/>
    <w:rsid w:val="0002561E"/>
    <w:rsid w:val="000E7B1F"/>
    <w:rsid w:val="012A4E2C"/>
    <w:rsid w:val="02807613"/>
    <w:rsid w:val="02980150"/>
    <w:rsid w:val="02A07707"/>
    <w:rsid w:val="035B751F"/>
    <w:rsid w:val="036E7B81"/>
    <w:rsid w:val="03C6157B"/>
    <w:rsid w:val="03FA3CD5"/>
    <w:rsid w:val="04963EC3"/>
    <w:rsid w:val="04B969D1"/>
    <w:rsid w:val="05270FAD"/>
    <w:rsid w:val="0568523F"/>
    <w:rsid w:val="065D710A"/>
    <w:rsid w:val="06662200"/>
    <w:rsid w:val="07144D8E"/>
    <w:rsid w:val="07152AC8"/>
    <w:rsid w:val="094A041E"/>
    <w:rsid w:val="094C29AB"/>
    <w:rsid w:val="0AC349C6"/>
    <w:rsid w:val="0B652D94"/>
    <w:rsid w:val="0B790E67"/>
    <w:rsid w:val="0B996B24"/>
    <w:rsid w:val="0BDD5A3E"/>
    <w:rsid w:val="0C0371C2"/>
    <w:rsid w:val="0C143B0E"/>
    <w:rsid w:val="0C193AD3"/>
    <w:rsid w:val="0CF956B1"/>
    <w:rsid w:val="0D6106E8"/>
    <w:rsid w:val="0D70415E"/>
    <w:rsid w:val="0E1C5A11"/>
    <w:rsid w:val="0E1C7049"/>
    <w:rsid w:val="0F2D5940"/>
    <w:rsid w:val="0F33168A"/>
    <w:rsid w:val="0FB7580F"/>
    <w:rsid w:val="10114558"/>
    <w:rsid w:val="102951BC"/>
    <w:rsid w:val="1144543F"/>
    <w:rsid w:val="13596EAB"/>
    <w:rsid w:val="14045069"/>
    <w:rsid w:val="158646C4"/>
    <w:rsid w:val="16832492"/>
    <w:rsid w:val="17420848"/>
    <w:rsid w:val="175B5F19"/>
    <w:rsid w:val="176A501D"/>
    <w:rsid w:val="17D11706"/>
    <w:rsid w:val="18DC4807"/>
    <w:rsid w:val="18DE057F"/>
    <w:rsid w:val="192A37C4"/>
    <w:rsid w:val="1B1E1106"/>
    <w:rsid w:val="1C7532DE"/>
    <w:rsid w:val="1CA96E7B"/>
    <w:rsid w:val="1CD852E5"/>
    <w:rsid w:val="1DD7411B"/>
    <w:rsid w:val="1E5F585E"/>
    <w:rsid w:val="20F86C66"/>
    <w:rsid w:val="20FA59CA"/>
    <w:rsid w:val="210D41FF"/>
    <w:rsid w:val="22B0695E"/>
    <w:rsid w:val="22EE7610"/>
    <w:rsid w:val="232105D0"/>
    <w:rsid w:val="238428FF"/>
    <w:rsid w:val="269500BC"/>
    <w:rsid w:val="26B83AD1"/>
    <w:rsid w:val="277E620A"/>
    <w:rsid w:val="282C24EA"/>
    <w:rsid w:val="286F3BB3"/>
    <w:rsid w:val="29702843"/>
    <w:rsid w:val="29873A92"/>
    <w:rsid w:val="29910CF5"/>
    <w:rsid w:val="29E308AA"/>
    <w:rsid w:val="29FE6E05"/>
    <w:rsid w:val="2AE03A42"/>
    <w:rsid w:val="2BEA293F"/>
    <w:rsid w:val="2C040A80"/>
    <w:rsid w:val="2C1520B2"/>
    <w:rsid w:val="2D556D2C"/>
    <w:rsid w:val="2E0B6614"/>
    <w:rsid w:val="2F0D7070"/>
    <w:rsid w:val="2F2B1BEC"/>
    <w:rsid w:val="30BF439A"/>
    <w:rsid w:val="30CD0529"/>
    <w:rsid w:val="30FC3C79"/>
    <w:rsid w:val="32690A61"/>
    <w:rsid w:val="32DC0CFD"/>
    <w:rsid w:val="337E3FFB"/>
    <w:rsid w:val="34D44927"/>
    <w:rsid w:val="35846234"/>
    <w:rsid w:val="35846F79"/>
    <w:rsid w:val="36C60F98"/>
    <w:rsid w:val="372E40DD"/>
    <w:rsid w:val="37C94D44"/>
    <w:rsid w:val="3AC061DB"/>
    <w:rsid w:val="3B1149A0"/>
    <w:rsid w:val="3B7C7A57"/>
    <w:rsid w:val="3C590C1E"/>
    <w:rsid w:val="3CD4010E"/>
    <w:rsid w:val="3CFC24D2"/>
    <w:rsid w:val="3EBD089D"/>
    <w:rsid w:val="40436D96"/>
    <w:rsid w:val="41031104"/>
    <w:rsid w:val="4124570E"/>
    <w:rsid w:val="419929E5"/>
    <w:rsid w:val="426915B5"/>
    <w:rsid w:val="4304411E"/>
    <w:rsid w:val="430D074B"/>
    <w:rsid w:val="437152C3"/>
    <w:rsid w:val="44114AB5"/>
    <w:rsid w:val="451030ED"/>
    <w:rsid w:val="45390735"/>
    <w:rsid w:val="4552724E"/>
    <w:rsid w:val="457F2584"/>
    <w:rsid w:val="459B6D2C"/>
    <w:rsid w:val="45A366D8"/>
    <w:rsid w:val="45AB389E"/>
    <w:rsid w:val="45EF5BE7"/>
    <w:rsid w:val="46842571"/>
    <w:rsid w:val="47B16CDB"/>
    <w:rsid w:val="47F21D56"/>
    <w:rsid w:val="484368E7"/>
    <w:rsid w:val="485629CE"/>
    <w:rsid w:val="49894B0B"/>
    <w:rsid w:val="49B964AF"/>
    <w:rsid w:val="49CA4842"/>
    <w:rsid w:val="4A2C41E5"/>
    <w:rsid w:val="4B1C3833"/>
    <w:rsid w:val="4CC9478A"/>
    <w:rsid w:val="4F2411D3"/>
    <w:rsid w:val="4F296005"/>
    <w:rsid w:val="4FD07F1A"/>
    <w:rsid w:val="50F97200"/>
    <w:rsid w:val="51340035"/>
    <w:rsid w:val="52383444"/>
    <w:rsid w:val="530F48B5"/>
    <w:rsid w:val="536270DB"/>
    <w:rsid w:val="53F23E52"/>
    <w:rsid w:val="542B4CD6"/>
    <w:rsid w:val="54C930E8"/>
    <w:rsid w:val="550230A4"/>
    <w:rsid w:val="55C263B9"/>
    <w:rsid w:val="55D50E27"/>
    <w:rsid w:val="56441176"/>
    <w:rsid w:val="56B06FAA"/>
    <w:rsid w:val="570A5A9A"/>
    <w:rsid w:val="58045563"/>
    <w:rsid w:val="580D2072"/>
    <w:rsid w:val="584A3129"/>
    <w:rsid w:val="5A901030"/>
    <w:rsid w:val="5AC77ADA"/>
    <w:rsid w:val="5B5C28F0"/>
    <w:rsid w:val="5CC0251C"/>
    <w:rsid w:val="5F8909BA"/>
    <w:rsid w:val="6118702B"/>
    <w:rsid w:val="62477485"/>
    <w:rsid w:val="62A10BFC"/>
    <w:rsid w:val="63332A0B"/>
    <w:rsid w:val="646B1B68"/>
    <w:rsid w:val="64CF5E68"/>
    <w:rsid w:val="65495AEC"/>
    <w:rsid w:val="68751207"/>
    <w:rsid w:val="69B27AF5"/>
    <w:rsid w:val="6C407BC5"/>
    <w:rsid w:val="6D6A6E60"/>
    <w:rsid w:val="6E1E30CA"/>
    <w:rsid w:val="6E5378F4"/>
    <w:rsid w:val="6E9323E7"/>
    <w:rsid w:val="6EF234E4"/>
    <w:rsid w:val="6F0155A2"/>
    <w:rsid w:val="6F6873CF"/>
    <w:rsid w:val="70D34D1C"/>
    <w:rsid w:val="70F25AEA"/>
    <w:rsid w:val="70F93E16"/>
    <w:rsid w:val="71E74F23"/>
    <w:rsid w:val="72121874"/>
    <w:rsid w:val="72600832"/>
    <w:rsid w:val="728C24B4"/>
    <w:rsid w:val="73D72D76"/>
    <w:rsid w:val="74635380"/>
    <w:rsid w:val="749E0FF7"/>
    <w:rsid w:val="7646740E"/>
    <w:rsid w:val="76A34991"/>
    <w:rsid w:val="76D90BB3"/>
    <w:rsid w:val="783533FA"/>
    <w:rsid w:val="785030F6"/>
    <w:rsid w:val="7871654C"/>
    <w:rsid w:val="78AC2A23"/>
    <w:rsid w:val="78CE2999"/>
    <w:rsid w:val="79293AEC"/>
    <w:rsid w:val="7993773F"/>
    <w:rsid w:val="79AD3613"/>
    <w:rsid w:val="7A044199"/>
    <w:rsid w:val="7ACD68AC"/>
    <w:rsid w:val="7AD21D67"/>
    <w:rsid w:val="7AF64429"/>
    <w:rsid w:val="7B2745E3"/>
    <w:rsid w:val="7B3A2189"/>
    <w:rsid w:val="7BA7127F"/>
    <w:rsid w:val="7BAE6D06"/>
    <w:rsid w:val="7BB1336B"/>
    <w:rsid w:val="7D565D1B"/>
    <w:rsid w:val="7F0A2251"/>
    <w:rsid w:val="7F1B5F03"/>
    <w:rsid w:val="7F23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color w:val="000000"/>
      <w:sz w:val="28"/>
      <w:szCs w:val="2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  <w:bCs/>
    </w:rPr>
  </w:style>
  <w:style w:type="paragraph" w:customStyle="1" w:styleId="11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2963</Words>
  <Characters>3484</Characters>
  <Lines>0</Lines>
  <Paragraphs>0</Paragraphs>
  <TotalTime>4</TotalTime>
  <ScaleCrop>false</ScaleCrop>
  <LinksUpToDate>false</LinksUpToDate>
  <CharactersWithSpaces>3648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2022-01-29T07:32:00Z</dcterms:created>
  <dc:creator>Administrator</dc:creator>
  <cp:lastModifiedBy>谭星</cp:lastModifiedBy>
  <dcterms:modified xsi:type="dcterms:W3CDTF">2023-01-29T06:21:16Z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34B1D117D1024991B7BE9B152BEC88F0</vt:lpwstr>
  </property>
</Properties>
</file>