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6E353" w14:textId="77777777" w:rsidR="00FB0EB8" w:rsidRDefault="007E78AA">
      <w:pPr>
        <w:rPr>
          <w:rFonts w:ascii="微软雅黑" w:eastAsia="微软雅黑" w:hAnsi="微软雅黑" w:cs="Times New Roman"/>
          <w:b/>
          <w:kern w:val="0"/>
          <w:szCs w:val="21"/>
        </w:rPr>
      </w:pPr>
      <w:r>
        <w:rPr>
          <w:rFonts w:ascii="微软雅黑" w:eastAsia="微软雅黑" w:hAnsi="微软雅黑" w:cs="Times New Roman" w:hint="eastAsia"/>
          <w:b/>
          <w:kern w:val="0"/>
          <w:szCs w:val="21"/>
        </w:rPr>
        <w:t>封面：</w:t>
      </w:r>
    </w:p>
    <w:p w14:paraId="29FBCA82" w14:textId="77777777" w:rsidR="00FB0EB8" w:rsidRPr="00DA5511" w:rsidRDefault="00FB0EB8" w:rsidP="00DA5511">
      <w:pPr>
        <w:rPr>
          <w:rFonts w:ascii="微软雅黑" w:eastAsia="微软雅黑" w:hAnsi="微软雅黑" w:cs="Times New Roman"/>
          <w:b/>
          <w:kern w:val="0"/>
          <w:sz w:val="44"/>
          <w:szCs w:val="44"/>
        </w:rPr>
      </w:pPr>
    </w:p>
    <w:p w14:paraId="3B94B186" w14:textId="77777777" w:rsidR="00FB0EB8" w:rsidRDefault="00FB0EB8">
      <w:pPr>
        <w:jc w:val="center"/>
        <w:rPr>
          <w:rFonts w:ascii="微软雅黑" w:eastAsia="微软雅黑" w:hAnsi="微软雅黑" w:cs="微软雅黑"/>
          <w:b/>
          <w:kern w:val="0"/>
          <w:sz w:val="52"/>
          <w:szCs w:val="52"/>
        </w:rPr>
      </w:pPr>
    </w:p>
    <w:p w14:paraId="526B226B" w14:textId="77777777" w:rsidR="00FB0EB8" w:rsidRDefault="007E78AA">
      <w:pPr>
        <w:jc w:val="center"/>
        <w:rPr>
          <w:rFonts w:ascii="微软雅黑" w:eastAsia="微软雅黑" w:hAnsi="微软雅黑" w:cs="微软雅黑"/>
          <w:b/>
          <w:kern w:val="0"/>
          <w:sz w:val="52"/>
          <w:szCs w:val="52"/>
        </w:rPr>
      </w:pPr>
      <w:r w:rsidRPr="0008793D">
        <w:rPr>
          <w:rFonts w:ascii="微软雅黑" w:eastAsia="微软雅黑" w:hAnsi="微软雅黑" w:cs="微软雅黑" w:hint="eastAsia"/>
          <w:b/>
          <w:kern w:val="0"/>
          <w:sz w:val="72"/>
          <w:szCs w:val="72"/>
        </w:rPr>
        <w:t>金英杰直播学院</w:t>
      </w:r>
      <w:r>
        <w:rPr>
          <w:rFonts w:ascii="微软雅黑" w:eastAsia="微软雅黑" w:hAnsi="微软雅黑" w:cs="微软雅黑" w:hint="eastAsia"/>
          <w:b/>
          <w:kern w:val="0"/>
          <w:sz w:val="52"/>
          <w:szCs w:val="52"/>
        </w:rPr>
        <w:br/>
      </w:r>
      <w:r w:rsidR="0008793D">
        <w:rPr>
          <w:rFonts w:ascii="微软雅黑" w:eastAsia="微软雅黑" w:hAnsi="微软雅黑" w:cs="微软雅黑" w:hint="eastAsia"/>
          <w:b/>
          <w:kern w:val="0"/>
          <w:sz w:val="52"/>
          <w:szCs w:val="52"/>
        </w:rPr>
        <w:t>中医/中西医专业</w:t>
      </w:r>
    </w:p>
    <w:p w14:paraId="73143A4F" w14:textId="5AAEE77E" w:rsidR="0008793D" w:rsidRDefault="0008793D">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中</w:t>
      </w:r>
      <w:r w:rsidR="004D158B">
        <w:rPr>
          <w:rFonts w:ascii="微软雅黑" w:eastAsia="微软雅黑" w:hAnsi="微软雅黑" w:cs="微软雅黑" w:hint="eastAsia"/>
          <w:b/>
          <w:bCs/>
          <w:sz w:val="48"/>
          <w:szCs w:val="48"/>
        </w:rPr>
        <w:t>药学</w:t>
      </w:r>
      <w:r>
        <w:rPr>
          <w:rFonts w:ascii="微软雅黑" w:eastAsia="微软雅黑" w:hAnsi="微软雅黑" w:cs="微软雅黑" w:hint="eastAsia"/>
          <w:b/>
          <w:bCs/>
          <w:sz w:val="48"/>
          <w:szCs w:val="48"/>
        </w:rPr>
        <w:t>1</w:t>
      </w:r>
    </w:p>
    <w:p w14:paraId="6A0DE7ED" w14:textId="77777777" w:rsidR="00FB0EB8" w:rsidRDefault="007E78AA">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直播笔记</w:t>
      </w:r>
    </w:p>
    <w:p w14:paraId="3287596C" w14:textId="77777777" w:rsidR="0008793D" w:rsidRDefault="0008793D">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整理教辅:冬虫</w:t>
      </w:r>
    </w:p>
    <w:p w14:paraId="0D7E5469" w14:textId="72AE29C4" w:rsidR="00FB0EB8" w:rsidRDefault="00C456AF">
      <w:pPr>
        <w:jc w:val="center"/>
        <w:rPr>
          <w:rFonts w:ascii="微软雅黑" w:eastAsia="微软雅黑" w:hAnsi="微软雅黑" w:cs="Times New Roman"/>
          <w:b/>
          <w:kern w:val="0"/>
          <w:sz w:val="44"/>
          <w:szCs w:val="44"/>
        </w:rPr>
      </w:pPr>
      <w:r>
        <w:rPr>
          <w:rFonts w:ascii="微软雅黑" w:eastAsia="微软雅黑" w:hAnsi="微软雅黑" w:cs="Times New Roman" w:hint="eastAsia"/>
          <w:b/>
          <w:kern w:val="0"/>
          <w:sz w:val="44"/>
          <w:szCs w:val="44"/>
        </w:rPr>
        <w:t>2</w:t>
      </w:r>
      <w:r>
        <w:rPr>
          <w:rFonts w:ascii="微软雅黑" w:eastAsia="微软雅黑" w:hAnsi="微软雅黑" w:cs="Times New Roman"/>
          <w:b/>
          <w:kern w:val="0"/>
          <w:sz w:val="44"/>
          <w:szCs w:val="44"/>
        </w:rPr>
        <w:t>0</w:t>
      </w:r>
      <w:r w:rsidR="00026C26">
        <w:rPr>
          <w:rFonts w:ascii="微软雅黑" w:eastAsia="微软雅黑" w:hAnsi="微软雅黑" w:cs="Times New Roman"/>
          <w:b/>
          <w:kern w:val="0"/>
          <w:sz w:val="44"/>
          <w:szCs w:val="44"/>
        </w:rPr>
        <w:t>20</w:t>
      </w:r>
      <w:r>
        <w:rPr>
          <w:rFonts w:ascii="微软雅黑" w:eastAsia="微软雅黑" w:hAnsi="微软雅黑" w:cs="Times New Roman" w:hint="eastAsia"/>
          <w:b/>
          <w:kern w:val="0"/>
          <w:sz w:val="44"/>
          <w:szCs w:val="44"/>
        </w:rPr>
        <w:t>年</w:t>
      </w:r>
      <w:r w:rsidR="004D158B">
        <w:rPr>
          <w:rFonts w:ascii="微软雅黑" w:eastAsia="微软雅黑" w:hAnsi="微软雅黑" w:cs="Times New Roman"/>
          <w:b/>
          <w:kern w:val="0"/>
          <w:sz w:val="44"/>
          <w:szCs w:val="44"/>
        </w:rPr>
        <w:t>12</w:t>
      </w:r>
      <w:r>
        <w:rPr>
          <w:rFonts w:ascii="微软雅黑" w:eastAsia="微软雅黑" w:hAnsi="微软雅黑" w:cs="Times New Roman" w:hint="eastAsia"/>
          <w:b/>
          <w:kern w:val="0"/>
          <w:sz w:val="44"/>
          <w:szCs w:val="44"/>
        </w:rPr>
        <w:t>月</w:t>
      </w:r>
      <w:r w:rsidR="00026C26">
        <w:rPr>
          <w:rFonts w:ascii="微软雅黑" w:eastAsia="微软雅黑" w:hAnsi="微软雅黑" w:cs="Times New Roman"/>
          <w:b/>
          <w:kern w:val="0"/>
          <w:sz w:val="44"/>
          <w:szCs w:val="44"/>
        </w:rPr>
        <w:t>1</w:t>
      </w:r>
      <w:r w:rsidR="004D158B">
        <w:rPr>
          <w:rFonts w:ascii="微软雅黑" w:eastAsia="微软雅黑" w:hAnsi="微软雅黑" w:cs="Times New Roman"/>
          <w:b/>
          <w:kern w:val="0"/>
          <w:sz w:val="44"/>
          <w:szCs w:val="44"/>
        </w:rPr>
        <w:t>4</w:t>
      </w:r>
      <w:r>
        <w:rPr>
          <w:rFonts w:ascii="微软雅黑" w:eastAsia="微软雅黑" w:hAnsi="微软雅黑" w:cs="Times New Roman" w:hint="eastAsia"/>
          <w:b/>
          <w:kern w:val="0"/>
          <w:sz w:val="44"/>
          <w:szCs w:val="44"/>
        </w:rPr>
        <w:t>日</w:t>
      </w:r>
    </w:p>
    <w:p w14:paraId="42790142" w14:textId="77777777" w:rsidR="00FB0EB8" w:rsidRDefault="00FB0EB8">
      <w:pPr>
        <w:jc w:val="center"/>
        <w:rPr>
          <w:rFonts w:ascii="微软雅黑" w:eastAsia="微软雅黑" w:hAnsi="微软雅黑" w:cs="Times New Roman"/>
          <w:b/>
          <w:kern w:val="0"/>
          <w:sz w:val="44"/>
          <w:szCs w:val="44"/>
        </w:rPr>
      </w:pPr>
    </w:p>
    <w:p w14:paraId="373214E6" w14:textId="77777777" w:rsidR="00FB0EB8" w:rsidRDefault="00FB0EB8">
      <w:pPr>
        <w:jc w:val="center"/>
        <w:rPr>
          <w:rFonts w:ascii="微软雅黑" w:eastAsia="微软雅黑" w:hAnsi="微软雅黑" w:cs="Times New Roman"/>
          <w:b/>
          <w:kern w:val="0"/>
          <w:sz w:val="44"/>
          <w:szCs w:val="44"/>
        </w:rPr>
      </w:pPr>
    </w:p>
    <w:p w14:paraId="17587FD1" w14:textId="77777777" w:rsidR="00FB0EB8" w:rsidRDefault="00FB0EB8">
      <w:pPr>
        <w:jc w:val="center"/>
        <w:rPr>
          <w:rFonts w:ascii="微软雅黑" w:eastAsia="微软雅黑" w:hAnsi="微软雅黑" w:cs="Times New Roman"/>
          <w:b/>
          <w:kern w:val="0"/>
          <w:sz w:val="44"/>
          <w:szCs w:val="44"/>
        </w:rPr>
      </w:pPr>
    </w:p>
    <w:p w14:paraId="392C3A9C" w14:textId="77777777" w:rsidR="00FB0EB8" w:rsidRDefault="00FB0EB8">
      <w:pPr>
        <w:jc w:val="left"/>
        <w:rPr>
          <w:rFonts w:ascii="微软雅黑" w:eastAsia="微软雅黑" w:hAnsi="微软雅黑" w:cs="Times New Roman"/>
          <w:bCs/>
          <w:kern w:val="0"/>
          <w:szCs w:val="21"/>
        </w:rPr>
      </w:pPr>
    </w:p>
    <w:p w14:paraId="70D149A9" w14:textId="77777777" w:rsidR="0008793D" w:rsidRDefault="0008793D">
      <w:pPr>
        <w:jc w:val="left"/>
        <w:rPr>
          <w:rFonts w:ascii="微软雅黑" w:eastAsia="微软雅黑" w:hAnsi="微软雅黑" w:cs="Times New Roman"/>
          <w:bCs/>
          <w:kern w:val="0"/>
          <w:szCs w:val="21"/>
        </w:rPr>
      </w:pPr>
    </w:p>
    <w:p w14:paraId="2803D42E" w14:textId="77777777" w:rsidR="0008793D" w:rsidRDefault="0008793D">
      <w:pPr>
        <w:jc w:val="left"/>
        <w:rPr>
          <w:rFonts w:ascii="微软雅黑" w:eastAsia="微软雅黑" w:hAnsi="微软雅黑" w:cs="Times New Roman"/>
          <w:bCs/>
          <w:kern w:val="0"/>
          <w:szCs w:val="21"/>
        </w:rPr>
      </w:pPr>
    </w:p>
    <w:p w14:paraId="35EF9EE3" w14:textId="77777777" w:rsidR="0008793D" w:rsidRDefault="0008793D">
      <w:pPr>
        <w:jc w:val="left"/>
        <w:rPr>
          <w:rFonts w:ascii="微软雅黑" w:eastAsia="微软雅黑" w:hAnsi="微软雅黑" w:cs="Times New Roman"/>
          <w:bCs/>
          <w:kern w:val="0"/>
          <w:szCs w:val="21"/>
        </w:rPr>
      </w:pPr>
    </w:p>
    <w:p w14:paraId="44AF2A74" w14:textId="5045DA1C" w:rsidR="0008793D" w:rsidRDefault="004D158B">
      <w:pPr>
        <w:jc w:val="left"/>
        <w:rPr>
          <w:rFonts w:ascii="微软雅黑" w:eastAsia="微软雅黑" w:hAnsi="微软雅黑" w:cs="Times New Roman"/>
          <w:bCs/>
          <w:kern w:val="0"/>
          <w:szCs w:val="21"/>
        </w:rPr>
      </w:pPr>
      <w:r w:rsidRPr="004D158B">
        <w:rPr>
          <w:rFonts w:ascii="微软雅黑" w:eastAsia="微软雅黑" w:hAnsi="微软雅黑" w:cs="Times New Roman" w:hint="eastAsia"/>
          <w:bCs/>
          <w:kern w:val="0"/>
          <w:szCs w:val="21"/>
        </w:rPr>
        <w:lastRenderedPageBreak/>
        <w:t>第一章中药的性能</w:t>
      </w:r>
    </w:p>
    <w:p w14:paraId="3BE8D1C3" w14:textId="77777777" w:rsidR="004D158B" w:rsidRPr="004D158B" w:rsidRDefault="004D158B" w:rsidP="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考点</w:t>
      </w:r>
      <w:proofErr w:type="gramStart"/>
      <w:r w:rsidRPr="004D158B">
        <w:rPr>
          <w:rFonts w:ascii="微软雅黑" w:eastAsia="微软雅黑" w:hAnsi="微软雅黑" w:cs="Times New Roman" w:hint="eastAsia"/>
          <w:bCs/>
          <w:kern w:val="0"/>
          <w:szCs w:val="21"/>
        </w:rPr>
        <w:t>一</w:t>
      </w:r>
      <w:proofErr w:type="gramEnd"/>
      <w:r w:rsidRPr="004D158B">
        <w:rPr>
          <w:rFonts w:ascii="微软雅黑" w:eastAsia="微软雅黑" w:hAnsi="微软雅黑" w:cs="Times New Roman" w:hint="eastAsia"/>
          <w:bCs/>
          <w:kern w:val="0"/>
          <w:szCs w:val="21"/>
        </w:rPr>
        <w:t>结合有代表性的药物认识四气的确定</w:t>
      </w:r>
    </w:p>
    <w:p w14:paraId="12C18D0F" w14:textId="18759D51" w:rsidR="004D158B" w:rsidRPr="004D158B" w:rsidRDefault="004D158B" w:rsidP="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四气，指药物的寒、热、温、凉四种不同药性，又称四性。</w:t>
      </w:r>
    </w:p>
    <w:p w14:paraId="7B4461A0" w14:textId="7320E8AA" w:rsidR="004D158B" w:rsidRPr="004D158B" w:rsidRDefault="004D158B" w:rsidP="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由药物作用于人体所产生的不同反应和所获得的不同疗效而总结出来的。</w:t>
      </w:r>
    </w:p>
    <w:p w14:paraId="7556ECE0" w14:textId="09623AC7" w:rsidR="004D158B" w:rsidRDefault="004D158B" w:rsidP="004D158B">
      <w:pPr>
        <w:jc w:val="left"/>
        <w:rPr>
          <w:rFonts w:ascii="微软雅黑" w:eastAsia="微软雅黑" w:hAnsi="微软雅黑" w:cs="Times New Roman"/>
          <w:bCs/>
          <w:kern w:val="0"/>
          <w:szCs w:val="21"/>
        </w:rPr>
      </w:pPr>
      <w:r w:rsidRPr="004D158B">
        <w:rPr>
          <w:rFonts w:ascii="微软雅黑" w:eastAsia="微软雅黑" w:hAnsi="微软雅黑" w:cs="Times New Roman" w:hint="eastAsia"/>
          <w:bCs/>
          <w:kern w:val="0"/>
          <w:szCs w:val="21"/>
        </w:rPr>
        <w:t>寒热温凉外还有平性药。</w:t>
      </w:r>
    </w:p>
    <w:p w14:paraId="0D459874" w14:textId="0091B2C6"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考点二四气的作用及适应证</w:t>
      </w:r>
    </w:p>
    <w:p w14:paraId="44257D3F" w14:textId="29EBD4C3" w:rsidR="002B18FE" w:rsidRDefault="002B18FE" w:rsidP="002B18FE">
      <w:pPr>
        <w:jc w:val="left"/>
        <w:rPr>
          <w:rFonts w:ascii="微软雅黑" w:eastAsia="微软雅黑" w:hAnsi="微软雅黑" w:cs="Times New Roman"/>
          <w:bCs/>
          <w:kern w:val="0"/>
          <w:szCs w:val="21"/>
        </w:rPr>
      </w:pPr>
      <w:r w:rsidRPr="002B18FE">
        <w:rPr>
          <w:rFonts w:ascii="微软雅黑" w:eastAsia="微软雅黑" w:hAnsi="微软雅黑" w:cs="Times New Roman" w:hint="eastAsia"/>
          <w:bCs/>
          <w:color w:val="FF0000"/>
          <w:kern w:val="0"/>
          <w:szCs w:val="21"/>
        </w:rPr>
        <w:t>寒凉药</w:t>
      </w:r>
      <w:r w:rsidRPr="002B18FE">
        <w:rPr>
          <w:rFonts w:ascii="微软雅黑" w:eastAsia="微软雅黑" w:hAnsi="微软雅黑" w:cs="Times New Roman" w:hint="eastAsia"/>
          <w:bCs/>
          <w:kern w:val="0"/>
          <w:szCs w:val="21"/>
        </w:rPr>
        <w:t>:清热泻火、凉血解毒、滋阴除蒸、泻热通便、清热利尿、清化痰热、清心开窍、凉肝息风;</w:t>
      </w:r>
    </w:p>
    <w:p w14:paraId="574E17CD" w14:textId="3742DD8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color w:val="FF0000"/>
          <w:kern w:val="0"/>
          <w:szCs w:val="21"/>
        </w:rPr>
        <w:t>温热药</w:t>
      </w:r>
      <w:r w:rsidRPr="002B18FE">
        <w:rPr>
          <w:rFonts w:ascii="微软雅黑" w:eastAsia="微软雅黑" w:hAnsi="微软雅黑" w:cs="Times New Roman" w:hint="eastAsia"/>
          <w:bCs/>
          <w:kern w:val="0"/>
          <w:szCs w:val="21"/>
        </w:rPr>
        <w:t>:</w:t>
      </w:r>
      <w:proofErr w:type="gramStart"/>
      <w:r w:rsidRPr="002B18FE">
        <w:rPr>
          <w:rFonts w:ascii="微软雅黑" w:eastAsia="微软雅黑" w:hAnsi="微软雅黑" w:cs="Times New Roman" w:hint="eastAsia"/>
          <w:bCs/>
          <w:kern w:val="0"/>
          <w:szCs w:val="21"/>
        </w:rPr>
        <w:t>温里散寒</w:t>
      </w:r>
      <w:proofErr w:type="gramEnd"/>
      <w:r w:rsidRPr="002B18FE">
        <w:rPr>
          <w:rFonts w:ascii="微软雅黑" w:eastAsia="微软雅黑" w:hAnsi="微软雅黑" w:cs="Times New Roman" w:hint="eastAsia"/>
          <w:bCs/>
          <w:kern w:val="0"/>
          <w:szCs w:val="21"/>
        </w:rPr>
        <w:t>、暖肝散结、补火助阳、温阳利水、温经通络、引火归元、回阳救逆。</w:t>
      </w:r>
    </w:p>
    <w:p w14:paraId="650A763A" w14:textId="542BED53"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第二节五味</w:t>
      </w:r>
    </w:p>
    <w:p w14:paraId="11FFA843" w14:textId="0C4EA754" w:rsidR="002B18FE" w:rsidRDefault="002B18F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考点</w:t>
      </w:r>
      <w:proofErr w:type="gramStart"/>
      <w:r>
        <w:rPr>
          <w:rFonts w:ascii="微软雅黑" w:eastAsia="微软雅黑" w:hAnsi="微软雅黑" w:cs="Times New Roman" w:hint="eastAsia"/>
          <w:bCs/>
          <w:kern w:val="0"/>
          <w:szCs w:val="21"/>
        </w:rPr>
        <w:t>一</w:t>
      </w:r>
      <w:proofErr w:type="gramEnd"/>
      <w:r>
        <w:rPr>
          <w:rFonts w:ascii="微软雅黑" w:eastAsia="微软雅黑" w:hAnsi="微软雅黑" w:cs="Times New Roman" w:hint="eastAsia"/>
          <w:bCs/>
          <w:kern w:val="0"/>
          <w:szCs w:val="21"/>
        </w:rPr>
        <w:t xml:space="preserve"> 结合有代表性的药物认识五味的确定</w:t>
      </w:r>
    </w:p>
    <w:p w14:paraId="4075FE6F" w14:textId="4F733A5D" w:rsidR="002B18FE" w:rsidRDefault="002B18FE">
      <w:pPr>
        <w:jc w:val="left"/>
        <w:rPr>
          <w:rFonts w:ascii="微软雅黑" w:eastAsia="微软雅黑" w:hAnsi="微软雅黑" w:cs="Times New Roman"/>
          <w:bCs/>
          <w:kern w:val="0"/>
          <w:szCs w:val="21"/>
        </w:rPr>
      </w:pPr>
      <w:r w:rsidRPr="002B18FE">
        <w:rPr>
          <w:rFonts w:ascii="微软雅黑" w:eastAsia="微软雅黑" w:hAnsi="微软雅黑" w:cs="Times New Roman" w:hint="eastAsia"/>
          <w:bCs/>
          <w:kern w:val="0"/>
          <w:szCs w:val="21"/>
        </w:rPr>
        <w:t>五味指药物有酸、苦、甘、辛、咸五种不同味。</w:t>
      </w:r>
    </w:p>
    <w:p w14:paraId="1EC32926"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highlight w:val="yellow"/>
        </w:rPr>
        <w:t>确定方法</w:t>
      </w:r>
    </w:p>
    <w:p w14:paraId="400E5D76"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1.口尝</w:t>
      </w:r>
    </w:p>
    <w:p w14:paraId="02245CBA"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2.</w:t>
      </w:r>
      <w:r w:rsidRPr="002B18FE">
        <w:rPr>
          <w:rFonts w:ascii="微软雅黑" w:eastAsia="微软雅黑" w:hAnsi="微软雅黑" w:cs="Times New Roman" w:hint="eastAsia"/>
          <w:bCs/>
          <w:color w:val="FF0000"/>
          <w:kern w:val="0"/>
          <w:szCs w:val="21"/>
        </w:rPr>
        <w:t>更重要</w:t>
      </w:r>
      <w:r w:rsidRPr="002B18FE">
        <w:rPr>
          <w:rFonts w:ascii="微软雅黑" w:eastAsia="微软雅黑" w:hAnsi="微软雅黑" w:cs="Times New Roman" w:hint="eastAsia"/>
          <w:bCs/>
          <w:kern w:val="0"/>
          <w:szCs w:val="21"/>
        </w:rPr>
        <w:t>的是作用于人体产生的反应。</w:t>
      </w:r>
    </w:p>
    <w:p w14:paraId="423A261C" w14:textId="4153286D" w:rsidR="004D158B" w:rsidRDefault="002B18FE">
      <w:pPr>
        <w:jc w:val="left"/>
        <w:rPr>
          <w:rFonts w:ascii="微软雅黑" w:eastAsia="微软雅黑" w:hAnsi="微软雅黑" w:cs="Times New Roman"/>
          <w:bCs/>
          <w:kern w:val="0"/>
          <w:szCs w:val="21"/>
        </w:rPr>
      </w:pPr>
      <w:r w:rsidRPr="002B18FE">
        <w:rPr>
          <w:rFonts w:ascii="微软雅黑" w:eastAsia="微软雅黑" w:hAnsi="微软雅黑" w:cs="Times New Roman" w:hint="eastAsia"/>
          <w:bCs/>
          <w:kern w:val="0"/>
          <w:szCs w:val="21"/>
        </w:rPr>
        <w:t>五味不仅仅是药物味道的真实反映，更重要的是对药物作用的高度概括。</w:t>
      </w:r>
    </w:p>
    <w:p w14:paraId="0ECAB820" w14:textId="474DD263" w:rsidR="002B18FE" w:rsidRDefault="002B18F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 xml:space="preserve">考点二 五味的作用及适应证 </w:t>
      </w:r>
      <w:r w:rsidRPr="002B18FE">
        <w:rPr>
          <w:rFonts w:ascii="微软雅黑" w:eastAsia="微软雅黑" w:hAnsi="微软雅黑" w:cs="Times New Roman" w:hint="eastAsia"/>
          <w:bCs/>
          <w:kern w:val="0"/>
          <w:szCs w:val="21"/>
          <w:highlight w:val="yellow"/>
        </w:rPr>
        <w:t>重点</w:t>
      </w:r>
    </w:p>
    <w:p w14:paraId="5D827FFA"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1.辛:发散、行气、行血。（解表药、行气药、活血药）</w:t>
      </w:r>
    </w:p>
    <w:p w14:paraId="727475E8"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2.甘:补益、和中、调和药性、缓急止痛</w:t>
      </w:r>
    </w:p>
    <w:p w14:paraId="78DC282F"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3.酸:收敛、固涩</w:t>
      </w:r>
    </w:p>
    <w:p w14:paraId="300BEC0F" w14:textId="7AE84A8C"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4.苦:清泄火热、</w:t>
      </w:r>
      <w:proofErr w:type="gramStart"/>
      <w:r w:rsidRPr="002B18FE">
        <w:rPr>
          <w:rFonts w:ascii="微软雅黑" w:eastAsia="微软雅黑" w:hAnsi="微软雅黑" w:cs="Times New Roman" w:hint="eastAsia"/>
          <w:bCs/>
          <w:kern w:val="0"/>
          <w:szCs w:val="21"/>
        </w:rPr>
        <w:t>泄降气逆</w:t>
      </w:r>
      <w:proofErr w:type="gramEnd"/>
      <w:r w:rsidRPr="002B18FE">
        <w:rPr>
          <w:rFonts w:ascii="微软雅黑" w:eastAsia="微软雅黑" w:hAnsi="微软雅黑" w:cs="Times New Roman" w:hint="eastAsia"/>
          <w:bCs/>
          <w:kern w:val="0"/>
          <w:szCs w:val="21"/>
        </w:rPr>
        <w:t>、通泻大便、燥湿、</w:t>
      </w:r>
      <w:proofErr w:type="gramStart"/>
      <w:r w:rsidRPr="002B18FE">
        <w:rPr>
          <w:rFonts w:ascii="微软雅黑" w:eastAsia="微软雅黑" w:hAnsi="微软雅黑" w:cs="Times New Roman" w:hint="eastAsia"/>
          <w:bCs/>
          <w:kern w:val="0"/>
          <w:szCs w:val="21"/>
        </w:rPr>
        <w:t>坚</w:t>
      </w:r>
      <w:proofErr w:type="gramEnd"/>
      <w:r w:rsidRPr="002B18FE">
        <w:rPr>
          <w:rFonts w:ascii="微软雅黑" w:eastAsia="微软雅黑" w:hAnsi="微软雅黑" w:cs="Times New Roman" w:hint="eastAsia"/>
          <w:bCs/>
          <w:kern w:val="0"/>
          <w:szCs w:val="21"/>
        </w:rPr>
        <w:t>阴（</w:t>
      </w:r>
      <w:proofErr w:type="gramStart"/>
      <w:r w:rsidRPr="002B18FE">
        <w:rPr>
          <w:rFonts w:ascii="微软雅黑" w:eastAsia="微软雅黑" w:hAnsi="微软雅黑" w:cs="Times New Roman" w:hint="eastAsia"/>
          <w:bCs/>
          <w:color w:val="FF0000"/>
          <w:kern w:val="0"/>
          <w:szCs w:val="21"/>
        </w:rPr>
        <w:t>泻火存阴</w:t>
      </w:r>
      <w:proofErr w:type="gramEnd"/>
      <w:r w:rsidRPr="002B18FE">
        <w:rPr>
          <w:rFonts w:ascii="微软雅黑" w:eastAsia="微软雅黑" w:hAnsi="微软雅黑" w:cs="Times New Roman" w:hint="eastAsia"/>
          <w:bCs/>
          <w:color w:val="FF0000"/>
          <w:kern w:val="0"/>
          <w:szCs w:val="21"/>
        </w:rPr>
        <w:t>≠滋阴</w:t>
      </w:r>
      <w:r w:rsidRPr="002B18FE">
        <w:rPr>
          <w:rFonts w:ascii="微软雅黑" w:eastAsia="微软雅黑" w:hAnsi="微软雅黑" w:cs="Times New Roman" w:hint="eastAsia"/>
          <w:bCs/>
          <w:kern w:val="0"/>
          <w:szCs w:val="21"/>
        </w:rPr>
        <w:t>、知母、黄柏)</w:t>
      </w:r>
    </w:p>
    <w:p w14:paraId="546BD79C"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5.咸:软坚散结、泻下通便:</w:t>
      </w:r>
    </w:p>
    <w:p w14:paraId="483B658C" w14:textId="0DD5F17D" w:rsidR="002B18FE" w:rsidRPr="002B18FE" w:rsidRDefault="002B18FE" w:rsidP="002B18FE">
      <w:pPr>
        <w:jc w:val="left"/>
        <w:rPr>
          <w:rFonts w:ascii="微软雅黑" w:eastAsia="微软雅黑" w:hAnsi="微软雅黑" w:cs="Times New Roman" w:hint="eastAsia"/>
          <w:bCs/>
          <w:color w:val="FF0000"/>
          <w:kern w:val="0"/>
          <w:szCs w:val="21"/>
        </w:rPr>
      </w:pPr>
      <w:r w:rsidRPr="002B18FE">
        <w:rPr>
          <w:rFonts w:ascii="微软雅黑" w:eastAsia="微软雅黑" w:hAnsi="微软雅黑" w:cs="Times New Roman" w:hint="eastAsia"/>
          <w:bCs/>
          <w:kern w:val="0"/>
          <w:szCs w:val="21"/>
        </w:rPr>
        <w:lastRenderedPageBreak/>
        <w:t>芒硝泻下通便，海藻、昆布、</w:t>
      </w:r>
      <w:r w:rsidRPr="002B18FE">
        <w:rPr>
          <w:rFonts w:ascii="微软雅黑" w:eastAsia="微软雅黑" w:hAnsi="微软雅黑" w:cs="Times New Roman" w:hint="eastAsia"/>
          <w:bCs/>
          <w:color w:val="FF0000"/>
          <w:kern w:val="0"/>
          <w:szCs w:val="21"/>
        </w:rPr>
        <w:t>牡蛎消散</w:t>
      </w:r>
      <w:r w:rsidRPr="002B18FE">
        <w:rPr>
          <w:rFonts w:ascii="微软雅黑" w:eastAsia="微软雅黑" w:hAnsi="微软雅黑" w:cs="Times New Roman" w:hint="eastAsia"/>
          <w:bCs/>
          <w:color w:val="FF0000"/>
          <w:kern w:val="0"/>
          <w:szCs w:val="21"/>
        </w:rPr>
        <w:t>瘿</w:t>
      </w:r>
      <w:r w:rsidRPr="002B18FE">
        <w:rPr>
          <w:rFonts w:ascii="微软雅黑" w:eastAsia="微软雅黑" w:hAnsi="微软雅黑" w:cs="Times New Roman" w:hint="eastAsia"/>
          <w:bCs/>
          <w:color w:val="FF0000"/>
          <w:kern w:val="0"/>
          <w:szCs w:val="21"/>
        </w:rPr>
        <w:t>瘤</w:t>
      </w:r>
    </w:p>
    <w:p w14:paraId="29B37896"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6.淡:渗湿、利小便</w:t>
      </w:r>
    </w:p>
    <w:p w14:paraId="0F8CF1CA" w14:textId="6525EC54" w:rsid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7.涩:收敛固涩</w:t>
      </w:r>
    </w:p>
    <w:p w14:paraId="09B7E6B7" w14:textId="1067FD4F" w:rsidR="004D158B" w:rsidRDefault="004D158B">
      <w:pPr>
        <w:jc w:val="left"/>
        <w:rPr>
          <w:rFonts w:ascii="微软雅黑" w:eastAsia="微软雅黑" w:hAnsi="微软雅黑" w:cs="Times New Roman" w:hint="eastAsia"/>
          <w:bCs/>
          <w:kern w:val="0"/>
          <w:szCs w:val="21"/>
        </w:rPr>
      </w:pPr>
      <w:r>
        <w:rPr>
          <w:noProof/>
        </w:rPr>
        <w:drawing>
          <wp:inline distT="0" distB="0" distL="0" distR="0" wp14:anchorId="2A2D5CAB" wp14:editId="7E983423">
            <wp:extent cx="5274310" cy="26631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63190"/>
                    </a:xfrm>
                    <a:prstGeom prst="rect">
                      <a:avLst/>
                    </a:prstGeom>
                  </pic:spPr>
                </pic:pic>
              </a:graphicData>
            </a:graphic>
          </wp:inline>
        </w:drawing>
      </w:r>
    </w:p>
    <w:p w14:paraId="6BAD7766" w14:textId="206E7BC8" w:rsidR="004D158B" w:rsidRDefault="002B18F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第三节 升降浮沉</w:t>
      </w:r>
    </w:p>
    <w:p w14:paraId="00D7434F" w14:textId="55135810" w:rsidR="002B18FE" w:rsidRDefault="002B18F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考点</w:t>
      </w:r>
      <w:proofErr w:type="gramStart"/>
      <w:r>
        <w:rPr>
          <w:rFonts w:ascii="微软雅黑" w:eastAsia="微软雅黑" w:hAnsi="微软雅黑" w:cs="Times New Roman" w:hint="eastAsia"/>
          <w:bCs/>
          <w:kern w:val="0"/>
          <w:szCs w:val="21"/>
        </w:rPr>
        <w:t>一</w:t>
      </w:r>
      <w:proofErr w:type="gramEnd"/>
      <w:r>
        <w:rPr>
          <w:rFonts w:ascii="微软雅黑" w:eastAsia="微软雅黑" w:hAnsi="微软雅黑" w:cs="Times New Roman" w:hint="eastAsia"/>
          <w:bCs/>
          <w:kern w:val="0"/>
          <w:szCs w:val="21"/>
        </w:rPr>
        <w:t xml:space="preserve"> 各类药物的升降浮沉趋向</w:t>
      </w:r>
    </w:p>
    <w:p w14:paraId="622653BF" w14:textId="28DE6221" w:rsidR="002B18FE" w:rsidRDefault="002B18FE" w:rsidP="002B18FE">
      <w:pPr>
        <w:jc w:val="left"/>
        <w:rPr>
          <w:rFonts w:ascii="微软雅黑" w:eastAsia="微软雅黑" w:hAnsi="微软雅黑" w:cs="Times New Roman"/>
          <w:bCs/>
          <w:kern w:val="0"/>
          <w:szCs w:val="21"/>
        </w:rPr>
      </w:pPr>
      <w:r w:rsidRPr="002B18FE">
        <w:rPr>
          <w:rFonts w:ascii="微软雅黑" w:eastAsia="微软雅黑" w:hAnsi="微软雅黑" w:cs="Times New Roman" w:hint="eastAsia"/>
          <w:bCs/>
          <w:kern w:val="0"/>
          <w:szCs w:val="21"/>
        </w:rPr>
        <w:t>升降浮沉是指药物对机体有向上、向下、向外、向内四种不同的</w:t>
      </w:r>
      <w:r w:rsidRPr="0063579E">
        <w:rPr>
          <w:rFonts w:ascii="微软雅黑" w:eastAsia="微软雅黑" w:hAnsi="微软雅黑" w:cs="Times New Roman" w:hint="eastAsia"/>
          <w:bCs/>
          <w:color w:val="FF0000"/>
          <w:kern w:val="0"/>
          <w:szCs w:val="21"/>
        </w:rPr>
        <w:t>作用趋</w:t>
      </w:r>
      <w:r w:rsidRPr="0063579E">
        <w:rPr>
          <w:rFonts w:ascii="微软雅黑" w:eastAsia="微软雅黑" w:hAnsi="微软雅黑" w:cs="Times New Roman" w:hint="eastAsia"/>
          <w:bCs/>
          <w:color w:val="FF0000"/>
          <w:kern w:val="0"/>
          <w:szCs w:val="21"/>
        </w:rPr>
        <w:t>向性。</w:t>
      </w:r>
    </w:p>
    <w:p w14:paraId="572F828C"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升、浮——向上、向外——阳</w:t>
      </w:r>
    </w:p>
    <w:p w14:paraId="54B01BE3" w14:textId="77777777" w:rsidR="002B18FE" w:rsidRPr="002B18FE" w:rsidRDefault="002B18FE" w:rsidP="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沉、降——向里、向下——阴</w:t>
      </w:r>
    </w:p>
    <w:p w14:paraId="032AA3F1" w14:textId="77777777" w:rsidR="002B18FE" w:rsidRPr="002B18FE" w:rsidRDefault="002B18FE" w:rsidP="002B18F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color w:val="FF0000"/>
          <w:kern w:val="0"/>
          <w:szCs w:val="21"/>
        </w:rPr>
        <w:t>发表、透疹、升阳、涌吐、开窍</w:t>
      </w:r>
      <w:r w:rsidRPr="002B18FE">
        <w:rPr>
          <w:rFonts w:ascii="微软雅黑" w:eastAsia="微软雅黑" w:hAnsi="微软雅黑" w:cs="Times New Roman" w:hint="eastAsia"/>
          <w:bCs/>
          <w:kern w:val="0"/>
          <w:szCs w:val="21"/>
        </w:rPr>
        <w:t>——升浮;</w:t>
      </w:r>
    </w:p>
    <w:p w14:paraId="341AEEB5" w14:textId="232DB353" w:rsidR="004D158B" w:rsidRDefault="002B18FE">
      <w:pPr>
        <w:jc w:val="left"/>
        <w:rPr>
          <w:rFonts w:ascii="微软雅黑" w:eastAsia="微软雅黑" w:hAnsi="微软雅黑" w:cs="Times New Roman" w:hint="eastAsia"/>
          <w:bCs/>
          <w:kern w:val="0"/>
          <w:szCs w:val="21"/>
        </w:rPr>
      </w:pPr>
      <w:r w:rsidRPr="002B18FE">
        <w:rPr>
          <w:rFonts w:ascii="微软雅黑" w:eastAsia="微软雅黑" w:hAnsi="微软雅黑" w:cs="Times New Roman" w:hint="eastAsia"/>
          <w:bCs/>
          <w:kern w:val="0"/>
          <w:szCs w:val="21"/>
        </w:rPr>
        <w:t>收敛固涩、泻下、利水、潜阳、镇惊安神、止咳平喘、止呕——沉降</w:t>
      </w:r>
      <w:r w:rsidR="004D158B">
        <w:rPr>
          <w:noProof/>
        </w:rPr>
        <w:lastRenderedPageBreak/>
        <w:drawing>
          <wp:inline distT="0" distB="0" distL="0" distR="0" wp14:anchorId="11070E53" wp14:editId="21B230E6">
            <wp:extent cx="5274310" cy="20853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85340"/>
                    </a:xfrm>
                    <a:prstGeom prst="rect">
                      <a:avLst/>
                    </a:prstGeom>
                  </pic:spPr>
                </pic:pic>
              </a:graphicData>
            </a:graphic>
          </wp:inline>
        </w:drawing>
      </w:r>
    </w:p>
    <w:p w14:paraId="355CF548" w14:textId="1CEE1655" w:rsidR="0063579E" w:rsidRDefault="0063579E">
      <w:pPr>
        <w:jc w:val="left"/>
        <w:rPr>
          <w:rFonts w:ascii="微软雅黑" w:eastAsia="微软雅黑" w:hAnsi="微软雅黑" w:cs="Times New Roman" w:hint="eastAsia"/>
          <w:bCs/>
          <w:kern w:val="0"/>
          <w:szCs w:val="21"/>
        </w:rPr>
      </w:pPr>
      <w:r>
        <w:rPr>
          <w:rFonts w:ascii="微软雅黑" w:eastAsia="微软雅黑" w:hAnsi="微软雅黑" w:cs="Times New Roman" w:hint="eastAsia"/>
          <w:bCs/>
          <w:kern w:val="0"/>
          <w:szCs w:val="21"/>
        </w:rPr>
        <w:t>第四节 归经</w:t>
      </w:r>
    </w:p>
    <w:p w14:paraId="1511EA59" w14:textId="02FFC3F7" w:rsidR="004D158B" w:rsidRPr="0063579E" w:rsidRDefault="0063579E">
      <w:pPr>
        <w:jc w:val="left"/>
        <w:rPr>
          <w:rFonts w:ascii="微软雅黑" w:eastAsia="微软雅黑" w:hAnsi="微软雅黑" w:cs="Times New Roman"/>
          <w:b/>
          <w:bCs/>
          <w:color w:val="FF0000"/>
          <w:kern w:val="0"/>
          <w:sz w:val="30"/>
          <w:szCs w:val="30"/>
        </w:rPr>
      </w:pPr>
      <w:r w:rsidRPr="0063579E">
        <w:rPr>
          <w:rFonts w:hint="eastAsia"/>
          <w:b/>
          <w:bCs/>
          <w:noProof/>
          <w:color w:val="FF0000"/>
          <w:sz w:val="30"/>
          <w:szCs w:val="30"/>
        </w:rPr>
        <w:t>头痛阴经药</w:t>
      </w:r>
    </w:p>
    <w:p w14:paraId="3587BF81"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太阳头痛——羌活——后头部连于项</w:t>
      </w:r>
    </w:p>
    <w:p w14:paraId="33CA90CE"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阳明头痛——葛根、白芷——前额及眉棱骨</w:t>
      </w:r>
    </w:p>
    <w:p w14:paraId="7D21F99C"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少阳头痛——柴胡、川芎——两侧</w:t>
      </w:r>
    </w:p>
    <w:p w14:paraId="1B71E084" w14:textId="77777777" w:rsidR="0063579E" w:rsidRPr="0063579E" w:rsidRDefault="0063579E" w:rsidP="0063579E">
      <w:pPr>
        <w:jc w:val="left"/>
        <w:rPr>
          <w:rFonts w:ascii="微软雅黑" w:eastAsia="微软雅黑" w:hAnsi="微软雅黑" w:cs="Times New Roman" w:hint="eastAsia"/>
          <w:bCs/>
          <w:kern w:val="0"/>
          <w:szCs w:val="21"/>
        </w:rPr>
      </w:pPr>
      <w:proofErr w:type="gramStart"/>
      <w:r w:rsidRPr="0063579E">
        <w:rPr>
          <w:rFonts w:ascii="微软雅黑" w:eastAsia="微软雅黑" w:hAnsi="微软雅黑" w:cs="Times New Roman" w:hint="eastAsia"/>
          <w:bCs/>
          <w:kern w:val="0"/>
          <w:szCs w:val="21"/>
        </w:rPr>
        <w:t>厥</w:t>
      </w:r>
      <w:proofErr w:type="gramEnd"/>
      <w:r w:rsidRPr="0063579E">
        <w:rPr>
          <w:rFonts w:ascii="微软雅黑" w:eastAsia="微软雅黑" w:hAnsi="微软雅黑" w:cs="Times New Roman" w:hint="eastAsia"/>
          <w:bCs/>
          <w:kern w:val="0"/>
          <w:szCs w:val="21"/>
        </w:rPr>
        <w:t>阴头痛</w:t>
      </w:r>
      <w:proofErr w:type="gramStart"/>
      <w:r w:rsidRPr="0063579E">
        <w:rPr>
          <w:rFonts w:ascii="微软雅黑" w:eastAsia="微软雅黑" w:hAnsi="微软雅黑" w:cs="Times New Roman" w:hint="eastAsia"/>
          <w:bCs/>
          <w:kern w:val="0"/>
          <w:szCs w:val="21"/>
        </w:rPr>
        <w:t>一</w:t>
      </w:r>
      <w:proofErr w:type="gramEnd"/>
      <w:r w:rsidRPr="0063579E">
        <w:rPr>
          <w:rFonts w:ascii="微软雅黑" w:eastAsia="微软雅黑" w:hAnsi="微软雅黑" w:cs="Times New Roman" w:hint="eastAsia"/>
          <w:bCs/>
          <w:kern w:val="0"/>
          <w:szCs w:val="21"/>
        </w:rPr>
        <w:t>—吴茱萸、</w:t>
      </w:r>
      <w:proofErr w:type="gramStart"/>
      <w:r w:rsidRPr="0063579E">
        <w:rPr>
          <w:rFonts w:ascii="微软雅黑" w:eastAsia="微软雅黑" w:hAnsi="微软雅黑" w:cs="Times New Roman" w:hint="eastAsia"/>
          <w:bCs/>
          <w:kern w:val="0"/>
          <w:szCs w:val="21"/>
        </w:rPr>
        <w:t>藁</w:t>
      </w:r>
      <w:proofErr w:type="gramEnd"/>
      <w:r w:rsidRPr="0063579E">
        <w:rPr>
          <w:rFonts w:ascii="微软雅黑" w:eastAsia="微软雅黑" w:hAnsi="微软雅黑" w:cs="Times New Roman" w:hint="eastAsia"/>
          <w:bCs/>
          <w:kern w:val="0"/>
          <w:szCs w:val="21"/>
        </w:rPr>
        <w:t>本——巅顶</w:t>
      </w:r>
    </w:p>
    <w:p w14:paraId="7ABEF1C1"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少阴头痛——细辛——脑中痛连齿</w:t>
      </w:r>
    </w:p>
    <w:p w14:paraId="228F36B8" w14:textId="2A154F03" w:rsidR="004D158B" w:rsidRDefault="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太阴头痛——苍术</w:t>
      </w:r>
    </w:p>
    <w:p w14:paraId="1D62D699" w14:textId="7D8F085A" w:rsidR="0063579E"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考点</w:t>
      </w:r>
      <w:proofErr w:type="gramStart"/>
      <w:r w:rsidRPr="0063579E">
        <w:rPr>
          <w:rFonts w:ascii="微软雅黑" w:eastAsia="微软雅黑" w:hAnsi="微软雅黑" w:cs="Times New Roman" w:hint="eastAsia"/>
          <w:bCs/>
          <w:kern w:val="0"/>
          <w:szCs w:val="21"/>
        </w:rPr>
        <w:t>二结合</w:t>
      </w:r>
      <w:proofErr w:type="gramEnd"/>
      <w:r w:rsidRPr="0063579E">
        <w:rPr>
          <w:rFonts w:ascii="微软雅黑" w:eastAsia="微软雅黑" w:hAnsi="微软雅黑" w:cs="Times New Roman" w:hint="eastAsia"/>
          <w:bCs/>
          <w:kern w:val="0"/>
          <w:szCs w:val="21"/>
        </w:rPr>
        <w:t>有代表性的药物认识归经的确定</w:t>
      </w:r>
    </w:p>
    <w:p w14:paraId="0F5040A7"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归经是指药物对于机体某部分的</w:t>
      </w:r>
      <w:r w:rsidRPr="0063579E">
        <w:rPr>
          <w:rFonts w:ascii="微软雅黑" w:eastAsia="微软雅黑" w:hAnsi="微软雅黑" w:cs="Times New Roman" w:hint="eastAsia"/>
          <w:bCs/>
          <w:color w:val="FF0000"/>
          <w:kern w:val="0"/>
          <w:szCs w:val="21"/>
        </w:rPr>
        <w:t>选择性作用。</w:t>
      </w:r>
    </w:p>
    <w:p w14:paraId="14CD065C"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归经理论的形成:是以</w:t>
      </w:r>
      <w:r w:rsidRPr="0063579E">
        <w:rPr>
          <w:rFonts w:ascii="微软雅黑" w:eastAsia="微软雅黑" w:hAnsi="微软雅黑" w:cs="Times New Roman" w:hint="eastAsia"/>
          <w:bCs/>
          <w:color w:val="FF0000"/>
          <w:kern w:val="0"/>
          <w:szCs w:val="21"/>
        </w:rPr>
        <w:t>脏腑经络为基础。</w:t>
      </w:r>
    </w:p>
    <w:p w14:paraId="1879BA09"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1.朱砂、远志——治心悸失眠——归心经</w:t>
      </w:r>
    </w:p>
    <w:p w14:paraId="10E2B11B"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2桔梗、苦杏仁——治咳喘——归肺经</w:t>
      </w:r>
    </w:p>
    <w:p w14:paraId="1D1A10AF" w14:textId="231B2C72" w:rsidR="004D158B"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3.白芍、钩藤——治</w:t>
      </w:r>
      <w:proofErr w:type="gramStart"/>
      <w:r w:rsidRPr="0063579E">
        <w:rPr>
          <w:rFonts w:ascii="微软雅黑" w:eastAsia="微软雅黑" w:hAnsi="微软雅黑" w:cs="Times New Roman" w:hint="eastAsia"/>
          <w:bCs/>
          <w:kern w:val="0"/>
          <w:szCs w:val="21"/>
        </w:rPr>
        <w:t>胁</w:t>
      </w:r>
      <w:proofErr w:type="gramEnd"/>
      <w:r w:rsidRPr="0063579E">
        <w:rPr>
          <w:rFonts w:ascii="微软雅黑" w:eastAsia="微软雅黑" w:hAnsi="微软雅黑" w:cs="Times New Roman" w:hint="eastAsia"/>
          <w:bCs/>
          <w:kern w:val="0"/>
          <w:szCs w:val="21"/>
        </w:rPr>
        <w:t>痛抽搐——归肝经</w:t>
      </w:r>
    </w:p>
    <w:p w14:paraId="49145176" w14:textId="0C719231" w:rsidR="004D158B" w:rsidRDefault="0063579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第五节 毒性</w:t>
      </w:r>
    </w:p>
    <w:p w14:paraId="6EDA510D"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考点</w:t>
      </w:r>
      <w:proofErr w:type="gramStart"/>
      <w:r w:rsidRPr="0063579E">
        <w:rPr>
          <w:rFonts w:ascii="微软雅黑" w:eastAsia="微软雅黑" w:hAnsi="微软雅黑" w:cs="Times New Roman" w:hint="eastAsia"/>
          <w:bCs/>
          <w:kern w:val="0"/>
          <w:szCs w:val="21"/>
        </w:rPr>
        <w:t>一</w:t>
      </w:r>
      <w:proofErr w:type="gramEnd"/>
      <w:r w:rsidRPr="0063579E">
        <w:rPr>
          <w:rFonts w:ascii="微软雅黑" w:eastAsia="微软雅黑" w:hAnsi="微软雅黑" w:cs="Times New Roman" w:hint="eastAsia"/>
          <w:bCs/>
          <w:kern w:val="0"/>
          <w:szCs w:val="21"/>
        </w:rPr>
        <w:t>引起毒性反应的原因</w:t>
      </w:r>
    </w:p>
    <w:p w14:paraId="48645C1A"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中药的副作用有</w:t>
      </w:r>
      <w:r w:rsidRPr="0063579E">
        <w:rPr>
          <w:rFonts w:ascii="微软雅黑" w:eastAsia="微软雅黑" w:hAnsi="微软雅黑" w:cs="Times New Roman" w:hint="eastAsia"/>
          <w:bCs/>
          <w:color w:val="FF0000"/>
          <w:kern w:val="0"/>
          <w:szCs w:val="21"/>
        </w:rPr>
        <w:t>别于</w:t>
      </w:r>
      <w:r w:rsidRPr="0063579E">
        <w:rPr>
          <w:rFonts w:ascii="微软雅黑" w:eastAsia="微软雅黑" w:hAnsi="微软雅黑" w:cs="Times New Roman" w:hint="eastAsia"/>
          <w:bCs/>
          <w:kern w:val="0"/>
          <w:szCs w:val="21"/>
        </w:rPr>
        <w:t>毒性作用。</w:t>
      </w:r>
    </w:p>
    <w:p w14:paraId="4D2E3F5D"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lastRenderedPageBreak/>
        <w:t>毒性指药物对机体所产生的不良影响及损害性。</w:t>
      </w:r>
    </w:p>
    <w:p w14:paraId="0241BE89"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副作用是指在常用剂量时出现与治疗需要无关的不适反应，一</w:t>
      </w:r>
    </w:p>
    <w:p w14:paraId="55FD9F6E" w14:textId="2F3748E4" w:rsidR="0063579E" w:rsidRDefault="0063579E" w:rsidP="0063579E">
      <w:pPr>
        <w:jc w:val="left"/>
        <w:rPr>
          <w:rFonts w:ascii="微软雅黑" w:eastAsia="微软雅黑" w:hAnsi="微软雅黑" w:cs="Times New Roman" w:hint="eastAsia"/>
          <w:bCs/>
          <w:kern w:val="0"/>
          <w:szCs w:val="21"/>
        </w:rPr>
      </w:pPr>
      <w:proofErr w:type="gramStart"/>
      <w:r w:rsidRPr="0063579E">
        <w:rPr>
          <w:rFonts w:ascii="微软雅黑" w:eastAsia="微软雅黑" w:hAnsi="微软雅黑" w:cs="Times New Roman" w:hint="eastAsia"/>
          <w:bCs/>
          <w:kern w:val="0"/>
          <w:szCs w:val="21"/>
        </w:rPr>
        <w:t>般比较</w:t>
      </w:r>
      <w:proofErr w:type="gramEnd"/>
      <w:r w:rsidRPr="0063579E">
        <w:rPr>
          <w:rFonts w:ascii="微软雅黑" w:eastAsia="微软雅黑" w:hAnsi="微软雅黑" w:cs="Times New Roman" w:hint="eastAsia"/>
          <w:bCs/>
          <w:kern w:val="0"/>
          <w:szCs w:val="21"/>
        </w:rPr>
        <w:t>轻微，对机体危害不大，停药后</w:t>
      </w:r>
      <w:r w:rsidRPr="0063579E">
        <w:rPr>
          <w:rFonts w:ascii="微软雅黑" w:eastAsia="微软雅黑" w:hAnsi="微软雅黑" w:cs="Times New Roman" w:hint="eastAsia"/>
          <w:bCs/>
          <w:color w:val="FF0000"/>
          <w:kern w:val="0"/>
          <w:szCs w:val="21"/>
        </w:rPr>
        <w:t>可自行消失</w:t>
      </w:r>
      <w:r w:rsidRPr="0063579E">
        <w:rPr>
          <w:rFonts w:ascii="微软雅黑" w:eastAsia="微软雅黑" w:hAnsi="微软雅黑" w:cs="Times New Roman" w:hint="eastAsia"/>
          <w:bCs/>
          <w:kern w:val="0"/>
          <w:szCs w:val="21"/>
        </w:rPr>
        <w:t>。</w:t>
      </w:r>
    </w:p>
    <w:p w14:paraId="4BF3C0A7" w14:textId="60490504" w:rsidR="004D158B" w:rsidRDefault="004D158B">
      <w:pPr>
        <w:jc w:val="left"/>
        <w:rPr>
          <w:rFonts w:ascii="微软雅黑" w:eastAsia="微软雅黑" w:hAnsi="微软雅黑" w:cs="Times New Roman"/>
          <w:bCs/>
          <w:kern w:val="0"/>
          <w:szCs w:val="21"/>
        </w:rPr>
      </w:pPr>
    </w:p>
    <w:p w14:paraId="6D24F9D4" w14:textId="41D09FE6" w:rsidR="004D158B" w:rsidRDefault="0063579E">
      <w:pPr>
        <w:jc w:val="left"/>
        <w:rPr>
          <w:rFonts w:ascii="微软雅黑" w:eastAsia="微软雅黑" w:hAnsi="微软雅黑" w:cs="Times New Roman"/>
          <w:bCs/>
          <w:kern w:val="0"/>
          <w:szCs w:val="21"/>
        </w:rPr>
      </w:pPr>
      <w:r>
        <w:rPr>
          <w:rFonts w:ascii="微软雅黑" w:eastAsia="微软雅黑" w:hAnsi="微软雅黑" w:cs="Times New Roman" w:hint="eastAsia"/>
          <w:bCs/>
          <w:kern w:val="0"/>
          <w:szCs w:val="21"/>
        </w:rPr>
        <w:t>第二单元 中药的作用（助理不考）</w:t>
      </w:r>
    </w:p>
    <w:p w14:paraId="3DFFEC1A" w14:textId="77777777"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color w:val="FF0000"/>
          <w:kern w:val="0"/>
          <w:szCs w:val="21"/>
        </w:rPr>
        <w:t>中药的作用与副作用</w:t>
      </w:r>
    </w:p>
    <w:p w14:paraId="47CA4C9A" w14:textId="1A6227D7" w:rsidR="004D158B" w:rsidRDefault="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中药的治疗作用与副作用是相对的，在一定条件下是</w:t>
      </w:r>
      <w:r w:rsidRPr="0063579E">
        <w:rPr>
          <w:rFonts w:ascii="微软雅黑" w:eastAsia="微软雅黑" w:hAnsi="微软雅黑" w:cs="Times New Roman" w:hint="eastAsia"/>
          <w:bCs/>
          <w:color w:val="FF0000"/>
          <w:kern w:val="0"/>
          <w:szCs w:val="21"/>
        </w:rPr>
        <w:t>可以</w:t>
      </w:r>
      <w:r w:rsidRPr="0063579E">
        <w:rPr>
          <w:rFonts w:ascii="微软雅黑" w:eastAsia="微软雅黑" w:hAnsi="微软雅黑" w:cs="Times New Roman" w:hint="eastAsia"/>
          <w:bCs/>
          <w:kern w:val="0"/>
          <w:szCs w:val="21"/>
        </w:rPr>
        <w:t>相互转化的。</w:t>
      </w:r>
    </w:p>
    <w:p w14:paraId="761BE597" w14:textId="548A9449"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考点二</w:t>
      </w:r>
      <w:r>
        <w:rPr>
          <w:rFonts w:ascii="微软雅黑" w:eastAsia="微软雅黑" w:hAnsi="微软雅黑" w:cs="Times New Roman" w:hint="eastAsia"/>
          <w:bCs/>
          <w:kern w:val="0"/>
          <w:szCs w:val="21"/>
        </w:rPr>
        <w:t xml:space="preserve"> </w:t>
      </w:r>
      <w:r w:rsidRPr="0063579E">
        <w:rPr>
          <w:rFonts w:ascii="微软雅黑" w:eastAsia="微软雅黑" w:hAnsi="微软雅黑" w:cs="Times New Roman" w:hint="eastAsia"/>
          <w:bCs/>
          <w:kern w:val="0"/>
          <w:szCs w:val="21"/>
        </w:rPr>
        <w:t>功效的分类</w:t>
      </w:r>
    </w:p>
    <w:p w14:paraId="2743B80F" w14:textId="748857AE"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1.对因治疗功效（治本）:包含......</w:t>
      </w:r>
    </w:p>
    <w:p w14:paraId="3A20C121" w14:textId="4F4EF1FE" w:rsidR="004D158B"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2.对症治疗功效（治标）:</w:t>
      </w:r>
      <w:r w:rsidRPr="0063579E">
        <w:rPr>
          <w:rFonts w:ascii="微软雅黑" w:eastAsia="微软雅黑" w:hAnsi="微软雅黑" w:cs="Times New Roman" w:hint="eastAsia"/>
          <w:bCs/>
          <w:color w:val="FF0000"/>
          <w:kern w:val="0"/>
          <w:szCs w:val="21"/>
        </w:rPr>
        <w:t>止</w:t>
      </w:r>
      <w:r w:rsidRPr="0063579E">
        <w:rPr>
          <w:rFonts w:ascii="微软雅黑" w:eastAsia="微软雅黑" w:hAnsi="微软雅黑" w:cs="Times New Roman" w:hint="eastAsia"/>
          <w:bCs/>
          <w:kern w:val="0"/>
          <w:szCs w:val="21"/>
        </w:rPr>
        <w:t>痛、止咳、止血、止呕、止咳平喘、止汗、涩肠止泻、涩精止遗。</w:t>
      </w:r>
    </w:p>
    <w:p w14:paraId="6572C4C4" w14:textId="3022E2B5" w:rsidR="004D158B"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第三章中药的配伍</w:t>
      </w:r>
    </w:p>
    <w:p w14:paraId="5BE1AE36" w14:textId="5E8A3B65" w:rsidR="004D158B"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第一节中药配伍的意义</w:t>
      </w:r>
    </w:p>
    <w:p w14:paraId="7BB8989A"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中药配伍的意义（助理不考）</w:t>
      </w:r>
    </w:p>
    <w:p w14:paraId="1002353C" w14:textId="73C33C8F" w:rsid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既照顾到复杂病情，又增进了疗效，减少了毒副作用。</w:t>
      </w:r>
    </w:p>
    <w:p w14:paraId="7429439C" w14:textId="6A8EA8B8"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第二节中药配伍的内容</w:t>
      </w:r>
    </w:p>
    <w:p w14:paraId="7650AD08" w14:textId="77777777"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kern w:val="0"/>
          <w:szCs w:val="21"/>
        </w:rPr>
        <w:t>考点</w:t>
      </w:r>
      <w:proofErr w:type="gramStart"/>
      <w:r w:rsidRPr="0063579E">
        <w:rPr>
          <w:rFonts w:ascii="微软雅黑" w:eastAsia="微软雅黑" w:hAnsi="微软雅黑" w:cs="Times New Roman" w:hint="eastAsia"/>
          <w:bCs/>
          <w:kern w:val="0"/>
          <w:szCs w:val="21"/>
        </w:rPr>
        <w:t>一</w:t>
      </w:r>
      <w:proofErr w:type="gramEnd"/>
      <w:r w:rsidRPr="0063579E">
        <w:rPr>
          <w:rFonts w:ascii="微软雅黑" w:eastAsia="微软雅黑" w:hAnsi="微软雅黑" w:cs="Times New Roman" w:hint="eastAsia"/>
          <w:bCs/>
          <w:kern w:val="0"/>
          <w:szCs w:val="21"/>
        </w:rPr>
        <w:t>各种</w:t>
      </w:r>
      <w:r w:rsidRPr="0063579E">
        <w:rPr>
          <w:rFonts w:ascii="微软雅黑" w:eastAsia="微软雅黑" w:hAnsi="微软雅黑" w:cs="Times New Roman" w:hint="eastAsia"/>
          <w:bCs/>
          <w:color w:val="FF0000"/>
          <w:kern w:val="0"/>
          <w:szCs w:val="21"/>
        </w:rPr>
        <w:t>配伍关系的意义</w:t>
      </w:r>
    </w:p>
    <w:p w14:paraId="100B0E82"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1.单行:单用一味药物。</w:t>
      </w:r>
    </w:p>
    <w:p w14:paraId="13385BC9"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2.相须:功效相似。</w:t>
      </w:r>
    </w:p>
    <w:p w14:paraId="7425D73A"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(麻黄-桂枝、石膏-知母）</w:t>
      </w:r>
    </w:p>
    <w:p w14:paraId="6ABEC886"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3.相使:以一种药物为主，另一种药物为</w:t>
      </w:r>
      <w:r w:rsidRPr="0063579E">
        <w:rPr>
          <w:rFonts w:ascii="微软雅黑" w:eastAsia="微软雅黑" w:hAnsi="微软雅黑" w:cs="Times New Roman" w:hint="eastAsia"/>
          <w:bCs/>
          <w:color w:val="FF0000"/>
          <w:kern w:val="0"/>
          <w:szCs w:val="21"/>
        </w:rPr>
        <w:t>辅</w:t>
      </w:r>
      <w:r w:rsidRPr="0063579E">
        <w:rPr>
          <w:rFonts w:ascii="微软雅黑" w:eastAsia="微软雅黑" w:hAnsi="微软雅黑" w:cs="Times New Roman" w:hint="eastAsia"/>
          <w:bCs/>
          <w:kern w:val="0"/>
          <w:szCs w:val="21"/>
        </w:rPr>
        <w:t>。</w:t>
      </w:r>
    </w:p>
    <w:p w14:paraId="059E9CD5" w14:textId="29BEF776" w:rsidR="004D158B" w:rsidRDefault="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(黄芪-茯苓，茯苓提高黄芪补气、利水效果）</w:t>
      </w:r>
    </w:p>
    <w:p w14:paraId="289FB765"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lastRenderedPageBreak/>
        <w:t>4.相畏:一种药物毒副作用被另一种药物抑制。</w:t>
      </w:r>
    </w:p>
    <w:p w14:paraId="124B5D29" w14:textId="77777777"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color w:val="FF0000"/>
          <w:kern w:val="0"/>
          <w:szCs w:val="21"/>
        </w:rPr>
        <w:t>生半夏、生</w:t>
      </w:r>
      <w:proofErr w:type="gramStart"/>
      <w:r w:rsidRPr="0063579E">
        <w:rPr>
          <w:rFonts w:ascii="微软雅黑" w:eastAsia="微软雅黑" w:hAnsi="微软雅黑" w:cs="Times New Roman" w:hint="eastAsia"/>
          <w:bCs/>
          <w:color w:val="FF0000"/>
          <w:kern w:val="0"/>
          <w:szCs w:val="21"/>
        </w:rPr>
        <w:t>南星畏生姜</w:t>
      </w:r>
      <w:proofErr w:type="gramEnd"/>
      <w:r w:rsidRPr="0063579E">
        <w:rPr>
          <w:rFonts w:ascii="微软雅黑" w:eastAsia="微软雅黑" w:hAnsi="微软雅黑" w:cs="Times New Roman" w:hint="eastAsia"/>
          <w:bCs/>
          <w:color w:val="FF0000"/>
          <w:kern w:val="0"/>
          <w:szCs w:val="21"/>
        </w:rPr>
        <w:t>。</w:t>
      </w:r>
    </w:p>
    <w:p w14:paraId="70419B99"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5.相杀:一种药物减轻或消除另一种药物的</w:t>
      </w:r>
      <w:r w:rsidRPr="0063579E">
        <w:rPr>
          <w:rFonts w:ascii="微软雅黑" w:eastAsia="微软雅黑" w:hAnsi="微软雅黑" w:cs="Times New Roman" w:hint="eastAsia"/>
          <w:bCs/>
          <w:color w:val="FF0000"/>
          <w:kern w:val="0"/>
          <w:szCs w:val="21"/>
        </w:rPr>
        <w:t>毒</w:t>
      </w:r>
      <w:r w:rsidRPr="0063579E">
        <w:rPr>
          <w:rFonts w:ascii="微软雅黑" w:eastAsia="微软雅黑" w:hAnsi="微软雅黑" w:cs="Times New Roman" w:hint="eastAsia"/>
          <w:bCs/>
          <w:kern w:val="0"/>
          <w:szCs w:val="21"/>
        </w:rPr>
        <w:t>副作用。</w:t>
      </w:r>
    </w:p>
    <w:p w14:paraId="1FFB3525"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生姜杀生半夏、生南星的毒。</w:t>
      </w:r>
    </w:p>
    <w:p w14:paraId="033289F6"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6.相恶:一种药物能</w:t>
      </w:r>
      <w:r w:rsidRPr="0063579E">
        <w:rPr>
          <w:rFonts w:ascii="微软雅黑" w:eastAsia="微软雅黑" w:hAnsi="微软雅黑" w:cs="Times New Roman" w:hint="eastAsia"/>
          <w:bCs/>
          <w:color w:val="FF0000"/>
          <w:kern w:val="0"/>
          <w:szCs w:val="21"/>
        </w:rPr>
        <w:t>破坏</w:t>
      </w:r>
      <w:r w:rsidRPr="0063579E">
        <w:rPr>
          <w:rFonts w:ascii="微软雅黑" w:eastAsia="微软雅黑" w:hAnsi="微软雅黑" w:cs="Times New Roman" w:hint="eastAsia"/>
          <w:bCs/>
          <w:kern w:val="0"/>
          <w:szCs w:val="21"/>
        </w:rPr>
        <w:t>另一种药物的功效。</w:t>
      </w:r>
    </w:p>
    <w:p w14:paraId="44E35AB7"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人参恶</w:t>
      </w:r>
      <w:proofErr w:type="gramStart"/>
      <w:r w:rsidRPr="0063579E">
        <w:rPr>
          <w:rFonts w:ascii="微软雅黑" w:eastAsia="微软雅黑" w:hAnsi="微软雅黑" w:cs="Times New Roman" w:hint="eastAsia"/>
          <w:bCs/>
          <w:kern w:val="0"/>
          <w:szCs w:val="21"/>
        </w:rPr>
        <w:t>莱</w:t>
      </w:r>
      <w:proofErr w:type="gramEnd"/>
      <w:r w:rsidRPr="0063579E">
        <w:rPr>
          <w:rFonts w:ascii="微软雅黑" w:eastAsia="微软雅黑" w:hAnsi="微软雅黑" w:cs="Times New Roman" w:hint="eastAsia"/>
          <w:bCs/>
          <w:kern w:val="0"/>
          <w:szCs w:val="21"/>
        </w:rPr>
        <w:t>藤子</w:t>
      </w:r>
    </w:p>
    <w:p w14:paraId="611BE8BC"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7.相反:两种药物同用产生或增强毒性或副作用。</w:t>
      </w:r>
    </w:p>
    <w:p w14:paraId="78D17404" w14:textId="3C3C5EF1" w:rsidR="004D158B" w:rsidRDefault="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“十八反”“</w:t>
      </w:r>
      <w:r w:rsidRPr="0063579E">
        <w:rPr>
          <w:rFonts w:ascii="微软雅黑" w:eastAsia="微软雅黑" w:hAnsi="微软雅黑" w:cs="Times New Roman" w:hint="eastAsia"/>
          <w:bCs/>
          <w:color w:val="FF0000"/>
          <w:kern w:val="0"/>
          <w:szCs w:val="21"/>
        </w:rPr>
        <w:t>十九畏”</w:t>
      </w:r>
    </w:p>
    <w:p w14:paraId="0D751CE5" w14:textId="0C01CC14"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考点二</w:t>
      </w:r>
      <w:r>
        <w:rPr>
          <w:rFonts w:ascii="微软雅黑" w:eastAsia="微软雅黑" w:hAnsi="微软雅黑" w:cs="Times New Roman" w:hint="eastAsia"/>
          <w:bCs/>
          <w:kern w:val="0"/>
          <w:szCs w:val="21"/>
        </w:rPr>
        <w:t xml:space="preserve"> </w:t>
      </w:r>
      <w:r w:rsidRPr="0063579E">
        <w:rPr>
          <w:rFonts w:ascii="微软雅黑" w:eastAsia="微软雅黑" w:hAnsi="微软雅黑" w:cs="Times New Roman" w:hint="eastAsia"/>
          <w:bCs/>
          <w:kern w:val="0"/>
          <w:szCs w:val="21"/>
        </w:rPr>
        <w:t>各种配伍关系的临床对待原则</w:t>
      </w:r>
    </w:p>
    <w:p w14:paraId="60E24319"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kern w:val="0"/>
          <w:szCs w:val="21"/>
        </w:rPr>
        <w:t>相须和相使——常用配伍——</w:t>
      </w:r>
      <w:r w:rsidRPr="0063579E">
        <w:rPr>
          <w:rFonts w:ascii="微软雅黑" w:eastAsia="微软雅黑" w:hAnsi="微软雅黑" w:cs="Times New Roman" w:hint="eastAsia"/>
          <w:bCs/>
          <w:color w:val="FF0000"/>
          <w:kern w:val="0"/>
          <w:szCs w:val="21"/>
        </w:rPr>
        <w:t>增效</w:t>
      </w:r>
    </w:p>
    <w:p w14:paraId="633501FA" w14:textId="77777777"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kern w:val="0"/>
          <w:szCs w:val="21"/>
        </w:rPr>
        <w:t>相畏和相杀——可保证用药安全——</w:t>
      </w:r>
      <w:r w:rsidRPr="0063579E">
        <w:rPr>
          <w:rFonts w:ascii="微软雅黑" w:eastAsia="微软雅黑" w:hAnsi="微软雅黑" w:cs="Times New Roman" w:hint="eastAsia"/>
          <w:bCs/>
          <w:color w:val="FF0000"/>
          <w:kern w:val="0"/>
          <w:szCs w:val="21"/>
        </w:rPr>
        <w:t>减毒</w:t>
      </w:r>
    </w:p>
    <w:p w14:paraId="0399C33E" w14:textId="77777777"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kern w:val="0"/>
          <w:szCs w:val="21"/>
        </w:rPr>
        <w:t>相恶——避免使用—</w:t>
      </w:r>
      <w:r w:rsidRPr="0063579E">
        <w:rPr>
          <w:rFonts w:ascii="微软雅黑" w:eastAsia="微软雅黑" w:hAnsi="微软雅黑" w:cs="Times New Roman" w:hint="eastAsia"/>
          <w:bCs/>
          <w:color w:val="FF0000"/>
          <w:kern w:val="0"/>
          <w:szCs w:val="21"/>
        </w:rPr>
        <w:t>—减效</w:t>
      </w:r>
    </w:p>
    <w:p w14:paraId="0824FAAA" w14:textId="3CE3D8D2" w:rsidR="0063579E" w:rsidRPr="0063579E" w:rsidRDefault="0063579E" w:rsidP="0063579E">
      <w:pPr>
        <w:jc w:val="left"/>
        <w:rPr>
          <w:rFonts w:ascii="微软雅黑" w:eastAsia="微软雅黑" w:hAnsi="微软雅黑" w:cs="Times New Roman" w:hint="eastAsia"/>
          <w:bCs/>
          <w:color w:val="FF0000"/>
          <w:kern w:val="0"/>
          <w:szCs w:val="21"/>
        </w:rPr>
      </w:pPr>
      <w:r w:rsidRPr="0063579E">
        <w:rPr>
          <w:rFonts w:ascii="微软雅黑" w:eastAsia="微软雅黑" w:hAnsi="微软雅黑" w:cs="Times New Roman" w:hint="eastAsia"/>
          <w:bCs/>
          <w:kern w:val="0"/>
          <w:szCs w:val="21"/>
        </w:rPr>
        <w:t>相反（十八反、十九畏）——禁忌——</w:t>
      </w:r>
      <w:r w:rsidRPr="0063579E">
        <w:rPr>
          <w:rFonts w:ascii="微软雅黑" w:eastAsia="微软雅黑" w:hAnsi="微软雅黑" w:cs="Times New Roman" w:hint="eastAsia"/>
          <w:bCs/>
          <w:color w:val="FF0000"/>
          <w:kern w:val="0"/>
          <w:szCs w:val="21"/>
        </w:rPr>
        <w:t>增毒</w:t>
      </w:r>
    </w:p>
    <w:p w14:paraId="7B1D6355" w14:textId="01403237" w:rsidR="004D158B" w:rsidRDefault="004D158B">
      <w:pPr>
        <w:jc w:val="left"/>
        <w:rPr>
          <w:rFonts w:ascii="微软雅黑" w:eastAsia="微软雅黑" w:hAnsi="微软雅黑" w:cs="Times New Roman"/>
          <w:bCs/>
          <w:kern w:val="0"/>
          <w:szCs w:val="21"/>
        </w:rPr>
      </w:pPr>
      <w:r w:rsidRPr="004D158B">
        <w:rPr>
          <w:rFonts w:ascii="微软雅黑" w:eastAsia="微软雅黑" w:hAnsi="微软雅黑" w:cs="Times New Roman" w:hint="eastAsia"/>
          <w:bCs/>
          <w:kern w:val="0"/>
          <w:szCs w:val="21"/>
        </w:rPr>
        <w:t>第四章中药的用药禁忌</w:t>
      </w:r>
    </w:p>
    <w:p w14:paraId="1C353AB9" w14:textId="5FBF68E7"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第一节配伍禁忌必考1-2分</w:t>
      </w:r>
    </w:p>
    <w:p w14:paraId="67203A84" w14:textId="76FC1D7F" w:rsidR="0063579E" w:rsidRDefault="0063579E" w:rsidP="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考点</w:t>
      </w:r>
      <w:proofErr w:type="gramStart"/>
      <w:r w:rsidRPr="0063579E">
        <w:rPr>
          <w:rFonts w:ascii="微软雅黑" w:eastAsia="微软雅黑" w:hAnsi="微软雅黑" w:cs="Times New Roman" w:hint="eastAsia"/>
          <w:bCs/>
          <w:kern w:val="0"/>
          <w:szCs w:val="21"/>
        </w:rPr>
        <w:t>一</w:t>
      </w:r>
      <w:proofErr w:type="gramEnd"/>
      <w:r>
        <w:rPr>
          <w:rFonts w:ascii="微软雅黑" w:eastAsia="微软雅黑" w:hAnsi="微软雅黑" w:cs="Times New Roman" w:hint="eastAsia"/>
          <w:bCs/>
          <w:kern w:val="0"/>
          <w:szCs w:val="21"/>
        </w:rPr>
        <w:t xml:space="preserve"> </w:t>
      </w:r>
      <w:r w:rsidRPr="0063579E">
        <w:rPr>
          <w:rFonts w:ascii="微软雅黑" w:eastAsia="微软雅黑" w:hAnsi="微软雅黑" w:cs="Times New Roman" w:hint="eastAsia"/>
          <w:bCs/>
          <w:kern w:val="0"/>
          <w:szCs w:val="21"/>
        </w:rPr>
        <w:t>“十八反”的</w:t>
      </w:r>
      <w:r w:rsidRPr="0063579E">
        <w:rPr>
          <w:rFonts w:ascii="微软雅黑" w:eastAsia="微软雅黑" w:hAnsi="微软雅黑" w:cs="Times New Roman" w:hint="eastAsia"/>
          <w:bCs/>
          <w:kern w:val="0"/>
          <w:szCs w:val="21"/>
          <w:highlight w:val="yellow"/>
        </w:rPr>
        <w:t>内容必考</w:t>
      </w:r>
    </w:p>
    <w:p w14:paraId="3523BB94" w14:textId="04C809A5" w:rsidR="004D158B" w:rsidRDefault="0063579E">
      <w:pPr>
        <w:jc w:val="left"/>
        <w:rPr>
          <w:rFonts w:ascii="微软雅黑" w:eastAsia="微软雅黑" w:hAnsi="微软雅黑" w:cs="Times New Roman"/>
          <w:bCs/>
          <w:kern w:val="0"/>
          <w:szCs w:val="21"/>
        </w:rPr>
      </w:pPr>
      <w:r>
        <w:rPr>
          <w:noProof/>
        </w:rPr>
        <w:drawing>
          <wp:inline distT="0" distB="0" distL="0" distR="0" wp14:anchorId="19A99155" wp14:editId="1FD3C3BC">
            <wp:extent cx="5274310" cy="16097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609725"/>
                    </a:xfrm>
                    <a:prstGeom prst="rect">
                      <a:avLst/>
                    </a:prstGeom>
                  </pic:spPr>
                </pic:pic>
              </a:graphicData>
            </a:graphic>
          </wp:inline>
        </w:drawing>
      </w:r>
    </w:p>
    <w:p w14:paraId="7AD2A7B1" w14:textId="47551E1F" w:rsidR="0063579E" w:rsidRDefault="0063579E" w:rsidP="0063579E">
      <w:pPr>
        <w:jc w:val="left"/>
        <w:rPr>
          <w:rFonts w:ascii="微软雅黑" w:eastAsia="微软雅黑" w:hAnsi="微软雅黑" w:cs="Times New Roman"/>
          <w:bCs/>
          <w:kern w:val="0"/>
          <w:szCs w:val="21"/>
        </w:rPr>
      </w:pPr>
      <w:r w:rsidRPr="0063579E">
        <w:rPr>
          <w:rFonts w:ascii="微软雅黑" w:eastAsia="微软雅黑" w:hAnsi="微软雅黑" w:cs="Times New Roman" w:hint="eastAsia"/>
          <w:bCs/>
          <w:kern w:val="0"/>
          <w:szCs w:val="21"/>
        </w:rPr>
        <w:t>考点二“十九畏”的</w:t>
      </w:r>
      <w:r w:rsidRPr="0063579E">
        <w:rPr>
          <w:rFonts w:ascii="微软雅黑" w:eastAsia="微软雅黑" w:hAnsi="微软雅黑" w:cs="Times New Roman" w:hint="eastAsia"/>
          <w:bCs/>
          <w:kern w:val="0"/>
          <w:szCs w:val="21"/>
          <w:highlight w:val="yellow"/>
        </w:rPr>
        <w:t>内容必考</w:t>
      </w:r>
    </w:p>
    <w:p w14:paraId="11588435" w14:textId="77777777" w:rsidR="0063579E" w:rsidRPr="0063579E" w:rsidRDefault="0063579E" w:rsidP="0063579E">
      <w:pPr>
        <w:jc w:val="left"/>
        <w:rPr>
          <w:rFonts w:ascii="微软雅黑" w:eastAsia="微软雅黑" w:hAnsi="微软雅黑" w:cs="Times New Roman" w:hint="eastAsia"/>
          <w:bCs/>
          <w:kern w:val="0"/>
          <w:szCs w:val="21"/>
        </w:rPr>
      </w:pPr>
      <w:proofErr w:type="gramStart"/>
      <w:r w:rsidRPr="0063579E">
        <w:rPr>
          <w:rFonts w:ascii="微软雅黑" w:eastAsia="微软雅黑" w:hAnsi="微软雅黑" w:cs="Times New Roman" w:hint="eastAsia"/>
          <w:bCs/>
          <w:color w:val="FF0000"/>
          <w:kern w:val="0"/>
          <w:szCs w:val="21"/>
        </w:rPr>
        <w:t>硫黄</w:t>
      </w:r>
      <w:proofErr w:type="gramEnd"/>
      <w:r w:rsidRPr="0063579E">
        <w:rPr>
          <w:rFonts w:ascii="微软雅黑" w:eastAsia="微软雅黑" w:hAnsi="微软雅黑" w:cs="Times New Roman" w:hint="eastAsia"/>
          <w:bCs/>
          <w:kern w:val="0"/>
          <w:szCs w:val="21"/>
        </w:rPr>
        <w:t>原是火中精，</w:t>
      </w:r>
      <w:r w:rsidRPr="0063579E">
        <w:rPr>
          <w:rFonts w:ascii="微软雅黑" w:eastAsia="微软雅黑" w:hAnsi="微软雅黑" w:cs="Times New Roman" w:hint="eastAsia"/>
          <w:bCs/>
          <w:color w:val="FF0000"/>
          <w:kern w:val="0"/>
          <w:szCs w:val="21"/>
        </w:rPr>
        <w:t>朴硝</w:t>
      </w:r>
      <w:r w:rsidRPr="0063579E">
        <w:rPr>
          <w:rFonts w:ascii="微软雅黑" w:eastAsia="微软雅黑" w:hAnsi="微软雅黑" w:cs="Times New Roman" w:hint="eastAsia"/>
          <w:bCs/>
          <w:kern w:val="0"/>
          <w:szCs w:val="21"/>
        </w:rPr>
        <w:t>一见便相争，</w:t>
      </w:r>
    </w:p>
    <w:p w14:paraId="0BD48CAB"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color w:val="FF0000"/>
          <w:kern w:val="0"/>
          <w:szCs w:val="21"/>
        </w:rPr>
        <w:lastRenderedPageBreak/>
        <w:t>水银</w:t>
      </w:r>
      <w:r w:rsidRPr="0063579E">
        <w:rPr>
          <w:rFonts w:ascii="微软雅黑" w:eastAsia="微软雅黑" w:hAnsi="微软雅黑" w:cs="Times New Roman" w:hint="eastAsia"/>
          <w:bCs/>
          <w:kern w:val="0"/>
          <w:szCs w:val="21"/>
        </w:rPr>
        <w:t>莫与</w:t>
      </w:r>
      <w:r w:rsidRPr="0063579E">
        <w:rPr>
          <w:rFonts w:ascii="微软雅黑" w:eastAsia="微软雅黑" w:hAnsi="微软雅黑" w:cs="Times New Roman" w:hint="eastAsia"/>
          <w:bCs/>
          <w:color w:val="FF0000"/>
          <w:kern w:val="0"/>
          <w:szCs w:val="21"/>
        </w:rPr>
        <w:t>砒霜</w:t>
      </w:r>
      <w:r w:rsidRPr="0063579E">
        <w:rPr>
          <w:rFonts w:ascii="微软雅黑" w:eastAsia="微软雅黑" w:hAnsi="微软雅黑" w:cs="Times New Roman" w:hint="eastAsia"/>
          <w:bCs/>
          <w:kern w:val="0"/>
          <w:szCs w:val="21"/>
        </w:rPr>
        <w:t>见，</w:t>
      </w:r>
      <w:r w:rsidRPr="0063579E">
        <w:rPr>
          <w:rFonts w:ascii="微软雅黑" w:eastAsia="微软雅黑" w:hAnsi="微软雅黑" w:cs="Times New Roman" w:hint="eastAsia"/>
          <w:bCs/>
          <w:color w:val="FF0000"/>
          <w:kern w:val="0"/>
          <w:szCs w:val="21"/>
        </w:rPr>
        <w:t>狼毒</w:t>
      </w:r>
      <w:r w:rsidRPr="0063579E">
        <w:rPr>
          <w:rFonts w:ascii="微软雅黑" w:eastAsia="微软雅黑" w:hAnsi="微软雅黑" w:cs="Times New Roman" w:hint="eastAsia"/>
          <w:bCs/>
          <w:kern w:val="0"/>
          <w:szCs w:val="21"/>
        </w:rPr>
        <w:t>最怕</w:t>
      </w:r>
      <w:r w:rsidRPr="0063579E">
        <w:rPr>
          <w:rFonts w:ascii="微软雅黑" w:eastAsia="微软雅黑" w:hAnsi="微软雅黑" w:cs="Times New Roman" w:hint="eastAsia"/>
          <w:bCs/>
          <w:color w:val="FF0000"/>
          <w:kern w:val="0"/>
          <w:szCs w:val="21"/>
        </w:rPr>
        <w:t>密陀僧</w:t>
      </w:r>
      <w:r w:rsidRPr="0063579E">
        <w:rPr>
          <w:rFonts w:ascii="微软雅黑" w:eastAsia="微软雅黑" w:hAnsi="微软雅黑" w:cs="Times New Roman" w:hint="eastAsia"/>
          <w:bCs/>
          <w:kern w:val="0"/>
          <w:szCs w:val="21"/>
        </w:rPr>
        <w:t>，</w:t>
      </w:r>
    </w:p>
    <w:p w14:paraId="7425446D"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color w:val="FF0000"/>
          <w:kern w:val="0"/>
          <w:szCs w:val="21"/>
        </w:rPr>
        <w:t>巴豆</w:t>
      </w:r>
      <w:r w:rsidRPr="0063579E">
        <w:rPr>
          <w:rFonts w:ascii="微软雅黑" w:eastAsia="微软雅黑" w:hAnsi="微软雅黑" w:cs="Times New Roman" w:hint="eastAsia"/>
          <w:bCs/>
          <w:kern w:val="0"/>
          <w:szCs w:val="21"/>
        </w:rPr>
        <w:t>性烈最为上，偏与</w:t>
      </w:r>
      <w:r w:rsidRPr="0063579E">
        <w:rPr>
          <w:rFonts w:ascii="微软雅黑" w:eastAsia="微软雅黑" w:hAnsi="微软雅黑" w:cs="Times New Roman" w:hint="eastAsia"/>
          <w:bCs/>
          <w:color w:val="FF0000"/>
          <w:kern w:val="0"/>
          <w:szCs w:val="21"/>
        </w:rPr>
        <w:t>牵牛</w:t>
      </w:r>
      <w:proofErr w:type="gramStart"/>
      <w:r w:rsidRPr="0063579E">
        <w:rPr>
          <w:rFonts w:ascii="微软雅黑" w:eastAsia="微软雅黑" w:hAnsi="微软雅黑" w:cs="Times New Roman" w:hint="eastAsia"/>
          <w:bCs/>
          <w:kern w:val="0"/>
          <w:szCs w:val="21"/>
        </w:rPr>
        <w:t>不</w:t>
      </w:r>
      <w:proofErr w:type="gramEnd"/>
      <w:r w:rsidRPr="0063579E">
        <w:rPr>
          <w:rFonts w:ascii="微软雅黑" w:eastAsia="微软雅黑" w:hAnsi="微软雅黑" w:cs="Times New Roman" w:hint="eastAsia"/>
          <w:bCs/>
          <w:kern w:val="0"/>
          <w:szCs w:val="21"/>
        </w:rPr>
        <w:t>顺情，</w:t>
      </w:r>
    </w:p>
    <w:p w14:paraId="54BEEE4D"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color w:val="FF0000"/>
          <w:kern w:val="0"/>
          <w:szCs w:val="21"/>
        </w:rPr>
        <w:t>丁香</w:t>
      </w:r>
      <w:r w:rsidRPr="0063579E">
        <w:rPr>
          <w:rFonts w:ascii="微软雅黑" w:eastAsia="微软雅黑" w:hAnsi="微软雅黑" w:cs="Times New Roman" w:hint="eastAsia"/>
          <w:bCs/>
          <w:kern w:val="0"/>
          <w:szCs w:val="21"/>
        </w:rPr>
        <w:t>莫与</w:t>
      </w:r>
      <w:r w:rsidRPr="0063579E">
        <w:rPr>
          <w:rFonts w:ascii="微软雅黑" w:eastAsia="微软雅黑" w:hAnsi="微软雅黑" w:cs="Times New Roman" w:hint="eastAsia"/>
          <w:bCs/>
          <w:color w:val="FF0000"/>
          <w:kern w:val="0"/>
          <w:szCs w:val="21"/>
        </w:rPr>
        <w:t>郁金</w:t>
      </w:r>
      <w:r w:rsidRPr="0063579E">
        <w:rPr>
          <w:rFonts w:ascii="微软雅黑" w:eastAsia="微软雅黑" w:hAnsi="微软雅黑" w:cs="Times New Roman" w:hint="eastAsia"/>
          <w:bCs/>
          <w:kern w:val="0"/>
          <w:szCs w:val="21"/>
        </w:rPr>
        <w:t>见，</w:t>
      </w:r>
      <w:r w:rsidRPr="0063579E">
        <w:rPr>
          <w:rFonts w:ascii="微软雅黑" w:eastAsia="微软雅黑" w:hAnsi="微软雅黑" w:cs="Times New Roman" w:hint="eastAsia"/>
          <w:bCs/>
          <w:color w:val="FF0000"/>
          <w:kern w:val="0"/>
          <w:szCs w:val="21"/>
        </w:rPr>
        <w:t>牙</w:t>
      </w:r>
      <w:proofErr w:type="gramStart"/>
      <w:r w:rsidRPr="0063579E">
        <w:rPr>
          <w:rFonts w:ascii="微软雅黑" w:eastAsia="微软雅黑" w:hAnsi="微软雅黑" w:cs="Times New Roman" w:hint="eastAsia"/>
          <w:bCs/>
          <w:color w:val="FF0000"/>
          <w:kern w:val="0"/>
          <w:szCs w:val="21"/>
        </w:rPr>
        <w:t>硝</w:t>
      </w:r>
      <w:r w:rsidRPr="0063579E">
        <w:rPr>
          <w:rFonts w:ascii="微软雅黑" w:eastAsia="微软雅黑" w:hAnsi="微软雅黑" w:cs="Times New Roman" w:hint="eastAsia"/>
          <w:bCs/>
          <w:kern w:val="0"/>
          <w:szCs w:val="21"/>
        </w:rPr>
        <w:t>难合京</w:t>
      </w:r>
      <w:proofErr w:type="gramEnd"/>
      <w:r w:rsidRPr="0063579E">
        <w:rPr>
          <w:rFonts w:ascii="微软雅黑" w:eastAsia="微软雅黑" w:hAnsi="微软雅黑" w:cs="Times New Roman" w:hint="eastAsia"/>
          <w:bCs/>
          <w:color w:val="FF0000"/>
          <w:kern w:val="0"/>
          <w:szCs w:val="21"/>
        </w:rPr>
        <w:t>三棱</w:t>
      </w:r>
      <w:r w:rsidRPr="0063579E">
        <w:rPr>
          <w:rFonts w:ascii="微软雅黑" w:eastAsia="微软雅黑" w:hAnsi="微软雅黑" w:cs="Times New Roman" w:hint="eastAsia"/>
          <w:bCs/>
          <w:kern w:val="0"/>
          <w:szCs w:val="21"/>
        </w:rPr>
        <w:t>，</w:t>
      </w:r>
    </w:p>
    <w:p w14:paraId="3BC8DE9C" w14:textId="77777777" w:rsidR="0063579E" w:rsidRPr="0063579E" w:rsidRDefault="0063579E" w:rsidP="0063579E">
      <w:pPr>
        <w:jc w:val="left"/>
        <w:rPr>
          <w:rFonts w:ascii="微软雅黑" w:eastAsia="微软雅黑" w:hAnsi="微软雅黑" w:cs="Times New Roman" w:hint="eastAsia"/>
          <w:bCs/>
          <w:kern w:val="0"/>
          <w:szCs w:val="21"/>
        </w:rPr>
      </w:pPr>
      <w:r w:rsidRPr="0063579E">
        <w:rPr>
          <w:rFonts w:ascii="微软雅黑" w:eastAsia="微软雅黑" w:hAnsi="微软雅黑" w:cs="Times New Roman" w:hint="eastAsia"/>
          <w:bCs/>
          <w:color w:val="FF0000"/>
          <w:kern w:val="0"/>
          <w:szCs w:val="21"/>
        </w:rPr>
        <w:t>川乌草乌</w:t>
      </w:r>
      <w:r w:rsidRPr="0063579E">
        <w:rPr>
          <w:rFonts w:ascii="微软雅黑" w:eastAsia="微软雅黑" w:hAnsi="微软雅黑" w:cs="Times New Roman" w:hint="eastAsia"/>
          <w:bCs/>
          <w:kern w:val="0"/>
          <w:szCs w:val="21"/>
        </w:rPr>
        <w:t>不顺</w:t>
      </w:r>
      <w:proofErr w:type="gramStart"/>
      <w:r w:rsidRPr="0063579E">
        <w:rPr>
          <w:rFonts w:ascii="微软雅黑" w:eastAsia="微软雅黑" w:hAnsi="微软雅黑" w:cs="Times New Roman" w:hint="eastAsia"/>
          <w:bCs/>
          <w:color w:val="FF0000"/>
          <w:kern w:val="0"/>
          <w:szCs w:val="21"/>
        </w:rPr>
        <w:t>犀</w:t>
      </w:r>
      <w:proofErr w:type="gramEnd"/>
      <w:r w:rsidRPr="0063579E">
        <w:rPr>
          <w:rFonts w:ascii="微软雅黑" w:eastAsia="微软雅黑" w:hAnsi="微软雅黑" w:cs="Times New Roman" w:hint="eastAsia"/>
          <w:bCs/>
          <w:kern w:val="0"/>
          <w:szCs w:val="21"/>
        </w:rPr>
        <w:t>，</w:t>
      </w:r>
      <w:r w:rsidRPr="0063579E">
        <w:rPr>
          <w:rFonts w:ascii="微软雅黑" w:eastAsia="微软雅黑" w:hAnsi="微软雅黑" w:cs="Times New Roman" w:hint="eastAsia"/>
          <w:bCs/>
          <w:color w:val="FF0000"/>
          <w:kern w:val="0"/>
          <w:szCs w:val="21"/>
        </w:rPr>
        <w:t>人参</w:t>
      </w:r>
      <w:proofErr w:type="gramStart"/>
      <w:r w:rsidRPr="0063579E">
        <w:rPr>
          <w:rFonts w:ascii="微软雅黑" w:eastAsia="微软雅黑" w:hAnsi="微软雅黑" w:cs="Times New Roman" w:hint="eastAsia"/>
          <w:bCs/>
          <w:kern w:val="0"/>
          <w:szCs w:val="21"/>
        </w:rPr>
        <w:t>最怕</w:t>
      </w:r>
      <w:r w:rsidRPr="0063579E">
        <w:rPr>
          <w:rFonts w:ascii="微软雅黑" w:eastAsia="微软雅黑" w:hAnsi="微软雅黑" w:cs="Times New Roman" w:hint="eastAsia"/>
          <w:bCs/>
          <w:color w:val="FF0000"/>
          <w:kern w:val="0"/>
          <w:szCs w:val="21"/>
        </w:rPr>
        <w:t>五灵</w:t>
      </w:r>
      <w:proofErr w:type="gramEnd"/>
      <w:r w:rsidRPr="0063579E">
        <w:rPr>
          <w:rFonts w:ascii="微软雅黑" w:eastAsia="微软雅黑" w:hAnsi="微软雅黑" w:cs="Times New Roman" w:hint="eastAsia"/>
          <w:bCs/>
          <w:color w:val="FF0000"/>
          <w:kern w:val="0"/>
          <w:szCs w:val="21"/>
        </w:rPr>
        <w:t>脂</w:t>
      </w:r>
      <w:r w:rsidRPr="0063579E">
        <w:rPr>
          <w:rFonts w:ascii="微软雅黑" w:eastAsia="微软雅黑" w:hAnsi="微软雅黑" w:cs="Times New Roman" w:hint="eastAsia"/>
          <w:bCs/>
          <w:kern w:val="0"/>
          <w:szCs w:val="21"/>
        </w:rPr>
        <w:t>，</w:t>
      </w:r>
    </w:p>
    <w:p w14:paraId="27716434" w14:textId="2410C9F6" w:rsidR="0063579E" w:rsidRPr="0063579E" w:rsidRDefault="0063579E" w:rsidP="0063579E">
      <w:pPr>
        <w:jc w:val="left"/>
        <w:rPr>
          <w:rFonts w:ascii="微软雅黑" w:eastAsia="微软雅黑" w:hAnsi="微软雅黑" w:cs="Times New Roman" w:hint="eastAsia"/>
          <w:bCs/>
          <w:kern w:val="0"/>
          <w:szCs w:val="21"/>
        </w:rPr>
      </w:pPr>
      <w:proofErr w:type="gramStart"/>
      <w:r w:rsidRPr="0063579E">
        <w:rPr>
          <w:rFonts w:ascii="微软雅黑" w:eastAsia="微软雅黑" w:hAnsi="微软雅黑" w:cs="Times New Roman" w:hint="eastAsia"/>
          <w:bCs/>
          <w:color w:val="FF0000"/>
          <w:kern w:val="0"/>
          <w:szCs w:val="21"/>
        </w:rPr>
        <w:t>官桂</w:t>
      </w:r>
      <w:r w:rsidRPr="0063579E">
        <w:rPr>
          <w:rFonts w:ascii="微软雅黑" w:eastAsia="微软雅黑" w:hAnsi="微软雅黑" w:cs="Times New Roman" w:hint="eastAsia"/>
          <w:bCs/>
          <w:kern w:val="0"/>
          <w:szCs w:val="21"/>
        </w:rPr>
        <w:t>善能调</w:t>
      </w:r>
      <w:proofErr w:type="gramEnd"/>
      <w:r w:rsidRPr="0063579E">
        <w:rPr>
          <w:rFonts w:ascii="微软雅黑" w:eastAsia="微软雅黑" w:hAnsi="微软雅黑" w:cs="Times New Roman" w:hint="eastAsia"/>
          <w:bCs/>
          <w:kern w:val="0"/>
          <w:szCs w:val="21"/>
        </w:rPr>
        <w:t>冷气，若</w:t>
      </w:r>
      <w:proofErr w:type="gramStart"/>
      <w:r w:rsidRPr="0063579E">
        <w:rPr>
          <w:rFonts w:ascii="微软雅黑" w:eastAsia="微软雅黑" w:hAnsi="微软雅黑" w:cs="Times New Roman" w:hint="eastAsia"/>
          <w:bCs/>
          <w:kern w:val="0"/>
          <w:szCs w:val="21"/>
        </w:rPr>
        <w:t>逢</w:t>
      </w:r>
      <w:r w:rsidRPr="0063579E">
        <w:rPr>
          <w:rFonts w:ascii="微软雅黑" w:eastAsia="微软雅黑" w:hAnsi="微软雅黑" w:cs="Times New Roman" w:hint="eastAsia"/>
          <w:bCs/>
          <w:color w:val="FF0000"/>
          <w:kern w:val="0"/>
          <w:szCs w:val="21"/>
        </w:rPr>
        <w:t>石脂</w:t>
      </w:r>
      <w:r w:rsidRPr="0063579E">
        <w:rPr>
          <w:rFonts w:ascii="微软雅黑" w:eastAsia="微软雅黑" w:hAnsi="微软雅黑" w:cs="Times New Roman" w:hint="eastAsia"/>
          <w:bCs/>
          <w:kern w:val="0"/>
          <w:szCs w:val="21"/>
        </w:rPr>
        <w:t>便</w:t>
      </w:r>
      <w:proofErr w:type="gramEnd"/>
      <w:r w:rsidRPr="0063579E">
        <w:rPr>
          <w:rFonts w:ascii="微软雅黑" w:eastAsia="微软雅黑" w:hAnsi="微软雅黑" w:cs="Times New Roman" w:hint="eastAsia"/>
          <w:bCs/>
          <w:kern w:val="0"/>
          <w:szCs w:val="21"/>
        </w:rPr>
        <w:t>相欺。</w:t>
      </w:r>
    </w:p>
    <w:p w14:paraId="459D712B" w14:textId="1CF92CA7" w:rsidR="004D158B" w:rsidRDefault="004D158B">
      <w:pPr>
        <w:jc w:val="left"/>
        <w:rPr>
          <w:rFonts w:ascii="微软雅黑" w:eastAsia="微软雅黑" w:hAnsi="微软雅黑" w:cs="Times New Roman"/>
          <w:bCs/>
          <w:kern w:val="0"/>
          <w:szCs w:val="21"/>
        </w:rPr>
      </w:pPr>
      <w:r w:rsidRPr="004D158B">
        <w:rPr>
          <w:rFonts w:ascii="微软雅黑" w:eastAsia="微软雅黑" w:hAnsi="微软雅黑" w:cs="Times New Roman" w:hint="eastAsia"/>
          <w:bCs/>
          <w:kern w:val="0"/>
          <w:szCs w:val="21"/>
        </w:rPr>
        <w:t>第二节证候禁忌（略）</w:t>
      </w:r>
    </w:p>
    <w:p w14:paraId="405B9192" w14:textId="1F3A56EA"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第三节妊娠用药禁忌</w:t>
      </w:r>
    </w:p>
    <w:p w14:paraId="564F3206"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考点二―妊娠禁忌药的分类与使用原则</w:t>
      </w:r>
    </w:p>
    <w:p w14:paraId="373F0465"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1.禁用药物:指</w:t>
      </w:r>
      <w:r w:rsidRPr="007921B4">
        <w:rPr>
          <w:rFonts w:ascii="微软雅黑" w:eastAsia="微软雅黑" w:hAnsi="微软雅黑" w:cs="Times New Roman" w:hint="eastAsia"/>
          <w:bCs/>
          <w:color w:val="FF0000"/>
          <w:kern w:val="0"/>
          <w:szCs w:val="21"/>
        </w:rPr>
        <w:t>毒性较强</w:t>
      </w:r>
      <w:r w:rsidRPr="007921B4">
        <w:rPr>
          <w:rFonts w:ascii="微软雅黑" w:eastAsia="微软雅黑" w:hAnsi="微软雅黑" w:cs="Times New Roman" w:hint="eastAsia"/>
          <w:bCs/>
          <w:kern w:val="0"/>
          <w:szCs w:val="21"/>
        </w:rPr>
        <w:t>或</w:t>
      </w:r>
      <w:r w:rsidRPr="007921B4">
        <w:rPr>
          <w:rFonts w:ascii="微软雅黑" w:eastAsia="微软雅黑" w:hAnsi="微软雅黑" w:cs="Times New Roman" w:hint="eastAsia"/>
          <w:bCs/>
          <w:color w:val="FF0000"/>
          <w:kern w:val="0"/>
          <w:szCs w:val="21"/>
        </w:rPr>
        <w:t>药性猛烈</w:t>
      </w:r>
      <w:r w:rsidRPr="007921B4">
        <w:rPr>
          <w:rFonts w:ascii="微软雅黑" w:eastAsia="微软雅黑" w:hAnsi="微软雅黑" w:cs="Times New Roman" w:hint="eastAsia"/>
          <w:bCs/>
          <w:kern w:val="0"/>
          <w:szCs w:val="21"/>
        </w:rPr>
        <w:t>的药物:</w:t>
      </w:r>
    </w:p>
    <w:p w14:paraId="515EAFBF" w14:textId="77777777" w:rsidR="007921B4" w:rsidRDefault="007921B4" w:rsidP="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巴豆、牵牛子、大戟、商陆、麝香、三棱、栽术、水蛭、斑</w:t>
      </w:r>
      <w:proofErr w:type="gramStart"/>
      <w:r w:rsidRPr="007921B4">
        <w:rPr>
          <w:rFonts w:ascii="微软雅黑" w:eastAsia="微软雅黑" w:hAnsi="微软雅黑" w:cs="Times New Roman" w:hint="eastAsia"/>
          <w:bCs/>
          <w:kern w:val="0"/>
          <w:szCs w:val="21"/>
        </w:rPr>
        <w:t>螯</w:t>
      </w:r>
      <w:proofErr w:type="gramEnd"/>
      <w:r w:rsidRPr="007921B4">
        <w:rPr>
          <w:rFonts w:ascii="微软雅黑" w:eastAsia="微软雅黑" w:hAnsi="微软雅黑" w:cs="Times New Roman" w:hint="eastAsia"/>
          <w:bCs/>
          <w:kern w:val="0"/>
          <w:szCs w:val="21"/>
        </w:rPr>
        <w:t>、雄黄、砒霜</w:t>
      </w:r>
    </w:p>
    <w:p w14:paraId="7090D7D4"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2.慎用药物:包括</w:t>
      </w:r>
      <w:r w:rsidRPr="007921B4">
        <w:rPr>
          <w:rFonts w:ascii="微软雅黑" w:eastAsia="微软雅黑" w:hAnsi="微软雅黑" w:cs="Times New Roman" w:hint="eastAsia"/>
          <w:bCs/>
          <w:color w:val="FF0000"/>
          <w:kern w:val="0"/>
          <w:szCs w:val="21"/>
        </w:rPr>
        <w:t>通经祛</w:t>
      </w:r>
      <w:proofErr w:type="gramStart"/>
      <w:r w:rsidRPr="007921B4">
        <w:rPr>
          <w:rFonts w:ascii="微软雅黑" w:eastAsia="微软雅黑" w:hAnsi="微软雅黑" w:cs="Times New Roman" w:hint="eastAsia"/>
          <w:bCs/>
          <w:color w:val="FF0000"/>
          <w:kern w:val="0"/>
          <w:szCs w:val="21"/>
        </w:rPr>
        <w:t>瘀</w:t>
      </w:r>
      <w:proofErr w:type="gramEnd"/>
      <w:r w:rsidRPr="007921B4">
        <w:rPr>
          <w:rFonts w:ascii="微软雅黑" w:eastAsia="微软雅黑" w:hAnsi="微软雅黑" w:cs="Times New Roman" w:hint="eastAsia"/>
          <w:bCs/>
          <w:kern w:val="0"/>
          <w:szCs w:val="21"/>
        </w:rPr>
        <w:t>、</w:t>
      </w:r>
      <w:r w:rsidRPr="007921B4">
        <w:rPr>
          <w:rFonts w:ascii="微软雅黑" w:eastAsia="微软雅黑" w:hAnsi="微软雅黑" w:cs="Times New Roman" w:hint="eastAsia"/>
          <w:bCs/>
          <w:color w:val="FF0000"/>
          <w:kern w:val="0"/>
          <w:szCs w:val="21"/>
        </w:rPr>
        <w:t>行气</w:t>
      </w:r>
      <w:proofErr w:type="gramStart"/>
      <w:r w:rsidRPr="007921B4">
        <w:rPr>
          <w:rFonts w:ascii="微软雅黑" w:eastAsia="微软雅黑" w:hAnsi="微软雅黑" w:cs="Times New Roman" w:hint="eastAsia"/>
          <w:bCs/>
          <w:color w:val="FF0000"/>
          <w:kern w:val="0"/>
          <w:szCs w:val="21"/>
        </w:rPr>
        <w:t>破滞</w:t>
      </w:r>
      <w:r w:rsidRPr="007921B4">
        <w:rPr>
          <w:rFonts w:ascii="微软雅黑" w:eastAsia="微软雅黑" w:hAnsi="微软雅黑" w:cs="Times New Roman" w:hint="eastAsia"/>
          <w:bCs/>
          <w:kern w:val="0"/>
          <w:szCs w:val="21"/>
        </w:rPr>
        <w:t>及</w:t>
      </w:r>
      <w:proofErr w:type="gramEnd"/>
      <w:r w:rsidRPr="007921B4">
        <w:rPr>
          <w:rFonts w:ascii="微软雅黑" w:eastAsia="微软雅黑" w:hAnsi="微软雅黑" w:cs="Times New Roman" w:hint="eastAsia"/>
          <w:bCs/>
          <w:color w:val="FF0000"/>
          <w:kern w:val="0"/>
          <w:szCs w:val="21"/>
        </w:rPr>
        <w:t>辛热滑利</w:t>
      </w:r>
      <w:r w:rsidRPr="007921B4">
        <w:rPr>
          <w:rFonts w:ascii="微软雅黑" w:eastAsia="微软雅黑" w:hAnsi="微软雅黑" w:cs="Times New Roman" w:hint="eastAsia"/>
          <w:bCs/>
          <w:kern w:val="0"/>
          <w:szCs w:val="21"/>
        </w:rPr>
        <w:t>之品:</w:t>
      </w:r>
    </w:p>
    <w:p w14:paraId="7FF9B875" w14:textId="58865C0A" w:rsidR="007921B4" w:rsidRDefault="007921B4" w:rsidP="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桃仁、红花、枳实、肉桂、附子、大黄、牛膝、干姜、瞿麦、木通、冬葵子。</w:t>
      </w:r>
    </w:p>
    <w:p w14:paraId="3585C9D2" w14:textId="3D9251B6" w:rsidR="007921B4" w:rsidRDefault="007921B4" w:rsidP="007921B4">
      <w:pPr>
        <w:jc w:val="left"/>
        <w:rPr>
          <w:rFonts w:ascii="微软雅黑" w:eastAsia="微软雅黑" w:hAnsi="微软雅黑" w:cs="Times New Roman" w:hint="eastAsia"/>
          <w:bCs/>
          <w:kern w:val="0"/>
          <w:szCs w:val="21"/>
        </w:rPr>
      </w:pPr>
      <w:r>
        <w:rPr>
          <w:noProof/>
        </w:rPr>
        <w:drawing>
          <wp:inline distT="0" distB="0" distL="0" distR="0" wp14:anchorId="31558CCF" wp14:editId="00D45BDE">
            <wp:extent cx="5274310" cy="34290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2900"/>
                    </a:xfrm>
                    <a:prstGeom prst="rect">
                      <a:avLst/>
                    </a:prstGeom>
                  </pic:spPr>
                </pic:pic>
              </a:graphicData>
            </a:graphic>
          </wp:inline>
        </w:drawing>
      </w:r>
    </w:p>
    <w:p w14:paraId="6DD248A2" w14:textId="44D5CEC4"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第四节服药饮食禁忌</w:t>
      </w:r>
    </w:p>
    <w:p w14:paraId="78D2F3F6"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kern w:val="0"/>
          <w:szCs w:val="21"/>
        </w:rPr>
        <w:t>考点</w:t>
      </w:r>
      <w:proofErr w:type="gramStart"/>
      <w:r w:rsidRPr="007921B4">
        <w:rPr>
          <w:rFonts w:ascii="微软雅黑" w:eastAsia="微软雅黑" w:hAnsi="微软雅黑" w:cs="Times New Roman" w:hint="eastAsia"/>
          <w:bCs/>
          <w:kern w:val="0"/>
          <w:szCs w:val="21"/>
        </w:rPr>
        <w:t>二特殊</w:t>
      </w:r>
      <w:proofErr w:type="gramEnd"/>
      <w:r w:rsidRPr="007921B4">
        <w:rPr>
          <w:rFonts w:ascii="微软雅黑" w:eastAsia="微软雅黑" w:hAnsi="微软雅黑" w:cs="Times New Roman" w:hint="eastAsia"/>
          <w:bCs/>
          <w:kern w:val="0"/>
          <w:szCs w:val="21"/>
        </w:rPr>
        <w:t>疾病的饮食禁忌（助理不考）</w:t>
      </w:r>
      <w:r w:rsidRPr="007921B4">
        <w:rPr>
          <w:rFonts w:ascii="微软雅黑" w:eastAsia="微软雅黑" w:hAnsi="微软雅黑" w:cs="Times New Roman" w:hint="eastAsia"/>
          <w:bCs/>
          <w:color w:val="FF0000"/>
          <w:kern w:val="0"/>
          <w:szCs w:val="21"/>
        </w:rPr>
        <w:t>执业了解</w:t>
      </w:r>
    </w:p>
    <w:p w14:paraId="4FE61CB4"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color w:val="FF0000"/>
          <w:kern w:val="0"/>
          <w:szCs w:val="21"/>
        </w:rPr>
        <w:t>鳖甲忌苋菜，常山忌葱</w:t>
      </w:r>
    </w:p>
    <w:p w14:paraId="49E7F471"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地黄、何首乌忌葱、蒜、萝卜</w:t>
      </w:r>
    </w:p>
    <w:p w14:paraId="62995EBA"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color w:val="FF0000"/>
          <w:kern w:val="0"/>
          <w:szCs w:val="21"/>
        </w:rPr>
        <w:t>丹参、茯苓、</w:t>
      </w:r>
      <w:proofErr w:type="gramStart"/>
      <w:r w:rsidRPr="007921B4">
        <w:rPr>
          <w:rFonts w:ascii="微软雅黑" w:eastAsia="微软雅黑" w:hAnsi="微软雅黑" w:cs="Times New Roman" w:hint="eastAsia"/>
          <w:bCs/>
          <w:color w:val="FF0000"/>
          <w:kern w:val="0"/>
          <w:szCs w:val="21"/>
        </w:rPr>
        <w:t>茯神忌</w:t>
      </w:r>
      <w:proofErr w:type="gramEnd"/>
      <w:r w:rsidRPr="007921B4">
        <w:rPr>
          <w:rFonts w:ascii="微软雅黑" w:eastAsia="微软雅黑" w:hAnsi="微软雅黑" w:cs="Times New Roman" w:hint="eastAsia"/>
          <w:bCs/>
          <w:color w:val="FF0000"/>
          <w:kern w:val="0"/>
          <w:szCs w:val="21"/>
        </w:rPr>
        <w:t>醋</w:t>
      </w:r>
    </w:p>
    <w:p w14:paraId="30D3F0F2"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土茯苓、使君子忌茶</w:t>
      </w:r>
    </w:p>
    <w:p w14:paraId="4DCF328E"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color w:val="FF0000"/>
          <w:kern w:val="0"/>
          <w:szCs w:val="21"/>
        </w:rPr>
        <w:t>薄荷忌蟹肉</w:t>
      </w:r>
    </w:p>
    <w:p w14:paraId="55558444" w14:textId="20D345BC" w:rsidR="007921B4" w:rsidRPr="007921B4" w:rsidRDefault="007921B4" w:rsidP="007921B4">
      <w:pPr>
        <w:jc w:val="left"/>
        <w:rPr>
          <w:rFonts w:ascii="微软雅黑" w:eastAsia="微软雅黑" w:hAnsi="微软雅黑" w:cs="Times New Roman" w:hint="eastAsia"/>
          <w:bCs/>
          <w:color w:val="FF0000"/>
          <w:kern w:val="0"/>
          <w:szCs w:val="21"/>
        </w:rPr>
      </w:pPr>
      <w:proofErr w:type="gramStart"/>
      <w:r w:rsidRPr="007921B4">
        <w:rPr>
          <w:rFonts w:ascii="微软雅黑" w:eastAsia="微软雅黑" w:hAnsi="微软雅黑" w:cs="Times New Roman" w:hint="eastAsia"/>
          <w:bCs/>
          <w:color w:val="FF0000"/>
          <w:kern w:val="0"/>
          <w:szCs w:val="21"/>
        </w:rPr>
        <w:t>蜜反生</w:t>
      </w:r>
      <w:proofErr w:type="gramEnd"/>
      <w:r w:rsidRPr="007921B4">
        <w:rPr>
          <w:rFonts w:ascii="微软雅黑" w:eastAsia="微软雅黑" w:hAnsi="微软雅黑" w:cs="Times New Roman" w:hint="eastAsia"/>
          <w:bCs/>
          <w:color w:val="FF0000"/>
          <w:kern w:val="0"/>
          <w:szCs w:val="21"/>
        </w:rPr>
        <w:t>葱、</w:t>
      </w:r>
      <w:proofErr w:type="gramStart"/>
      <w:r w:rsidRPr="007921B4">
        <w:rPr>
          <w:rFonts w:ascii="微软雅黑" w:eastAsia="微软雅黑" w:hAnsi="微软雅黑" w:cs="Times New Roman" w:hint="eastAsia"/>
          <w:bCs/>
          <w:color w:val="FF0000"/>
          <w:kern w:val="0"/>
          <w:szCs w:val="21"/>
        </w:rPr>
        <w:t>柿反蟹</w:t>
      </w:r>
      <w:proofErr w:type="gramEnd"/>
    </w:p>
    <w:p w14:paraId="30EAA352" w14:textId="4C98112A" w:rsidR="004D158B" w:rsidRDefault="004D158B">
      <w:pPr>
        <w:jc w:val="left"/>
        <w:rPr>
          <w:rFonts w:ascii="微软雅黑" w:eastAsia="微软雅黑" w:hAnsi="微软雅黑" w:cs="Times New Roman"/>
          <w:bCs/>
          <w:kern w:val="0"/>
          <w:szCs w:val="21"/>
        </w:rPr>
      </w:pPr>
      <w:r w:rsidRPr="004D158B">
        <w:rPr>
          <w:rFonts w:ascii="微软雅黑" w:eastAsia="微软雅黑" w:hAnsi="微软雅黑" w:cs="Times New Roman" w:hint="eastAsia"/>
          <w:bCs/>
          <w:kern w:val="0"/>
          <w:szCs w:val="21"/>
        </w:rPr>
        <w:t>第五章中药的剂量与用法</w:t>
      </w:r>
    </w:p>
    <w:p w14:paraId="0B6CCFFE" w14:textId="576DA5FB"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lastRenderedPageBreak/>
        <w:t>第一节剂量（略）</w:t>
      </w:r>
    </w:p>
    <w:p w14:paraId="76D77B06"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highlight w:val="yellow"/>
        </w:rPr>
        <w:t>影响中药剂量的因素</w:t>
      </w:r>
    </w:p>
    <w:p w14:paraId="43978426"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w:t>
      </w:r>
      <w:r w:rsidRPr="007921B4">
        <w:rPr>
          <w:rFonts w:ascii="微软雅黑" w:eastAsia="微软雅黑" w:hAnsi="微软雅黑" w:cs="Times New Roman" w:hint="eastAsia"/>
          <w:bCs/>
          <w:color w:val="FF0000"/>
          <w:kern w:val="0"/>
          <w:szCs w:val="21"/>
        </w:rPr>
        <w:t>药物性质</w:t>
      </w:r>
      <w:r w:rsidRPr="007921B4">
        <w:rPr>
          <w:rFonts w:ascii="微软雅黑" w:eastAsia="微软雅黑" w:hAnsi="微软雅黑" w:cs="Times New Roman" w:hint="eastAsia"/>
          <w:bCs/>
          <w:kern w:val="0"/>
          <w:szCs w:val="21"/>
        </w:rPr>
        <w:t>与剂量的关系:</w:t>
      </w:r>
    </w:p>
    <w:p w14:paraId="26B58018" w14:textId="670E1A4E"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花叶枝皮、性味浓厚、作用强——量小</w:t>
      </w:r>
    </w:p>
    <w:p w14:paraId="1BFFEDD7"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w:t>
      </w:r>
      <w:r w:rsidRPr="007921B4">
        <w:rPr>
          <w:rFonts w:ascii="微软雅黑" w:eastAsia="微软雅黑" w:hAnsi="微软雅黑" w:cs="Times New Roman" w:hint="eastAsia"/>
          <w:bCs/>
          <w:color w:val="FF0000"/>
          <w:kern w:val="0"/>
          <w:szCs w:val="21"/>
        </w:rPr>
        <w:t>剂型、配伍</w:t>
      </w:r>
      <w:r w:rsidRPr="007921B4">
        <w:rPr>
          <w:rFonts w:ascii="微软雅黑" w:eastAsia="微软雅黑" w:hAnsi="微软雅黑" w:cs="Times New Roman" w:hint="eastAsia"/>
          <w:bCs/>
          <w:kern w:val="0"/>
          <w:szCs w:val="21"/>
        </w:rPr>
        <w:t>与剂量的关系:</w:t>
      </w:r>
    </w:p>
    <w:p w14:paraId="445411C5" w14:textId="23141D25" w:rsidR="007921B4" w:rsidRDefault="007921B4" w:rsidP="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入丸散、复方——量小入汤剂、单味药——量大</w:t>
      </w:r>
    </w:p>
    <w:p w14:paraId="55AEE31D" w14:textId="3FA8877C" w:rsidR="00C04D15" w:rsidRPr="007921B4" w:rsidRDefault="00C04D15" w:rsidP="007921B4">
      <w:pPr>
        <w:jc w:val="left"/>
        <w:rPr>
          <w:rFonts w:ascii="微软雅黑" w:eastAsia="微软雅黑" w:hAnsi="微软雅黑" w:cs="Times New Roman" w:hint="eastAsia"/>
          <w:bCs/>
          <w:kern w:val="0"/>
          <w:szCs w:val="21"/>
        </w:rPr>
      </w:pPr>
      <w:r>
        <w:rPr>
          <w:rFonts w:ascii="微软雅黑" w:eastAsia="微软雅黑" w:hAnsi="微软雅黑" w:cs="Times New Roman" w:hint="eastAsia"/>
          <w:bCs/>
          <w:kern w:val="0"/>
          <w:szCs w:val="21"/>
        </w:rPr>
        <w:t>鲜品 含水量大——量宜大</w:t>
      </w:r>
    </w:p>
    <w:p w14:paraId="683A830A"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w:t>
      </w:r>
      <w:r w:rsidRPr="007921B4">
        <w:rPr>
          <w:rFonts w:ascii="微软雅黑" w:eastAsia="微软雅黑" w:hAnsi="微软雅黑" w:cs="Times New Roman" w:hint="eastAsia"/>
          <w:bCs/>
          <w:color w:val="FF0000"/>
          <w:kern w:val="0"/>
          <w:szCs w:val="21"/>
        </w:rPr>
        <w:t>年龄、体质、病情</w:t>
      </w:r>
      <w:r w:rsidRPr="007921B4">
        <w:rPr>
          <w:rFonts w:ascii="微软雅黑" w:eastAsia="微软雅黑" w:hAnsi="微软雅黑" w:cs="Times New Roman" w:hint="eastAsia"/>
          <w:bCs/>
          <w:kern w:val="0"/>
          <w:szCs w:val="21"/>
        </w:rPr>
        <w:t>与剂量的关系</w:t>
      </w:r>
    </w:p>
    <w:p w14:paraId="27C1F39F"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病情轻、病势缓、病程长——量小</w:t>
      </w:r>
    </w:p>
    <w:p w14:paraId="56ABDE32"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4.</w:t>
      </w:r>
      <w:r w:rsidRPr="007921B4">
        <w:rPr>
          <w:rFonts w:ascii="微软雅黑" w:eastAsia="微软雅黑" w:hAnsi="微软雅黑" w:cs="Times New Roman" w:hint="eastAsia"/>
          <w:bCs/>
          <w:color w:val="FF0000"/>
          <w:kern w:val="0"/>
          <w:szCs w:val="21"/>
        </w:rPr>
        <w:t>季节变化</w:t>
      </w:r>
      <w:r w:rsidRPr="007921B4">
        <w:rPr>
          <w:rFonts w:ascii="微软雅黑" w:eastAsia="微软雅黑" w:hAnsi="微软雅黑" w:cs="Times New Roman" w:hint="eastAsia"/>
          <w:bCs/>
          <w:kern w:val="0"/>
          <w:szCs w:val="21"/>
        </w:rPr>
        <w:t>与剂量的关系</w:t>
      </w:r>
    </w:p>
    <w:p w14:paraId="548DCDA4" w14:textId="1A78104A" w:rsid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一般内服剂量5-10g，部分为15-30g，新鲜药物30-60g。</w:t>
      </w:r>
    </w:p>
    <w:p w14:paraId="6A94D645" w14:textId="7F575B42"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第二节中药的用法</w:t>
      </w:r>
    </w:p>
    <w:p w14:paraId="027E41E6"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(一）煎煮方法</w:t>
      </w:r>
    </w:p>
    <w:p w14:paraId="40B2CDA6"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解表药、清热药——武火，时间短</w:t>
      </w:r>
    </w:p>
    <w:p w14:paraId="2D6A5A8D" w14:textId="268842E2" w:rsid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补养药——文火慢煎</w:t>
      </w:r>
    </w:p>
    <w:p w14:paraId="21FFE4A4" w14:textId="58742798" w:rsidR="004D158B" w:rsidRDefault="004D158B">
      <w:pPr>
        <w:jc w:val="left"/>
        <w:rPr>
          <w:rFonts w:ascii="微软雅黑" w:eastAsia="微软雅黑" w:hAnsi="微软雅黑" w:cs="Times New Roman"/>
          <w:bCs/>
          <w:kern w:val="0"/>
          <w:szCs w:val="21"/>
        </w:rPr>
      </w:pPr>
      <w:r>
        <w:rPr>
          <w:noProof/>
        </w:rPr>
        <w:drawing>
          <wp:inline distT="0" distB="0" distL="0" distR="0" wp14:anchorId="7B1FC875" wp14:editId="78E2CD08">
            <wp:extent cx="5274310" cy="1768475"/>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68475"/>
                    </a:xfrm>
                    <a:prstGeom prst="rect">
                      <a:avLst/>
                    </a:prstGeom>
                  </pic:spPr>
                </pic:pic>
              </a:graphicData>
            </a:graphic>
          </wp:inline>
        </w:drawing>
      </w:r>
    </w:p>
    <w:p w14:paraId="3B502384" w14:textId="5756D9DD" w:rsidR="004D158B" w:rsidRDefault="004D158B">
      <w:pPr>
        <w:jc w:val="left"/>
        <w:rPr>
          <w:rFonts w:ascii="微软雅黑" w:eastAsia="微软雅黑" w:hAnsi="微软雅黑" w:cs="Times New Roman"/>
          <w:bCs/>
          <w:kern w:val="0"/>
          <w:szCs w:val="21"/>
        </w:rPr>
      </w:pPr>
      <w:r>
        <w:rPr>
          <w:noProof/>
        </w:rPr>
        <w:lastRenderedPageBreak/>
        <w:drawing>
          <wp:inline distT="0" distB="0" distL="0" distR="0" wp14:anchorId="39F0DD02" wp14:editId="79D0311D">
            <wp:extent cx="5274310" cy="2931795"/>
            <wp:effectExtent l="0" t="0" r="254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31795"/>
                    </a:xfrm>
                    <a:prstGeom prst="rect">
                      <a:avLst/>
                    </a:prstGeom>
                  </pic:spPr>
                </pic:pic>
              </a:graphicData>
            </a:graphic>
          </wp:inline>
        </w:drawing>
      </w:r>
    </w:p>
    <w:p w14:paraId="23E5557E" w14:textId="5E52F3E3" w:rsidR="004D158B" w:rsidRDefault="004D158B">
      <w:pPr>
        <w:jc w:val="left"/>
        <w:rPr>
          <w:rFonts w:ascii="微软雅黑" w:eastAsia="微软雅黑" w:hAnsi="微软雅黑" w:cs="Times New Roman"/>
          <w:bCs/>
          <w:kern w:val="0"/>
          <w:szCs w:val="21"/>
        </w:rPr>
      </w:pPr>
      <w:r>
        <w:rPr>
          <w:noProof/>
        </w:rPr>
        <w:drawing>
          <wp:inline distT="0" distB="0" distL="0" distR="0" wp14:anchorId="102D14C9" wp14:editId="1D5CF555">
            <wp:extent cx="5274310" cy="145224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452245"/>
                    </a:xfrm>
                    <a:prstGeom prst="rect">
                      <a:avLst/>
                    </a:prstGeom>
                  </pic:spPr>
                </pic:pic>
              </a:graphicData>
            </a:graphic>
          </wp:inline>
        </w:drawing>
      </w:r>
    </w:p>
    <w:p w14:paraId="7C6249E3"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考点二―服药时间（助理不考）</w:t>
      </w:r>
      <w:r w:rsidRPr="007921B4">
        <w:rPr>
          <w:rFonts w:ascii="微软雅黑" w:eastAsia="微软雅黑" w:hAnsi="微软雅黑" w:cs="Times New Roman" w:hint="eastAsia"/>
          <w:bCs/>
          <w:kern w:val="0"/>
          <w:szCs w:val="21"/>
          <w:highlight w:val="yellow"/>
        </w:rPr>
        <w:t>少考</w:t>
      </w:r>
    </w:p>
    <w:p w14:paraId="61B983AC"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1.病在胸膈以上、刺激性药——饭后服（眩晕、头痛、目疾、咽痛）。</w:t>
      </w:r>
    </w:p>
    <w:p w14:paraId="24FD4137"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2.病在胸膈以下——饭前服（胃、肝、肾疾病）。</w:t>
      </w:r>
    </w:p>
    <w:p w14:paraId="22BBABC1"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3.补益药、驱虫药、泻下药——</w:t>
      </w:r>
      <w:r w:rsidRPr="007921B4">
        <w:rPr>
          <w:rFonts w:ascii="微软雅黑" w:eastAsia="微软雅黑" w:hAnsi="微软雅黑" w:cs="Times New Roman" w:hint="eastAsia"/>
          <w:bCs/>
          <w:color w:val="FF0000"/>
          <w:kern w:val="0"/>
          <w:szCs w:val="21"/>
        </w:rPr>
        <w:t>空腹</w:t>
      </w:r>
      <w:r w:rsidRPr="007921B4">
        <w:rPr>
          <w:rFonts w:ascii="微软雅黑" w:eastAsia="微软雅黑" w:hAnsi="微软雅黑" w:cs="Times New Roman" w:hint="eastAsia"/>
          <w:bCs/>
          <w:kern w:val="0"/>
          <w:szCs w:val="21"/>
        </w:rPr>
        <w:t>服。</w:t>
      </w:r>
    </w:p>
    <w:p w14:paraId="14B8DD9D"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4.治</w:t>
      </w:r>
      <w:proofErr w:type="gramStart"/>
      <w:r w:rsidRPr="007921B4">
        <w:rPr>
          <w:rFonts w:ascii="微软雅黑" w:eastAsia="微软雅黑" w:hAnsi="微软雅黑" w:cs="Times New Roman" w:hint="eastAsia"/>
          <w:bCs/>
          <w:kern w:val="0"/>
          <w:szCs w:val="21"/>
        </w:rPr>
        <w:t>疟</w:t>
      </w:r>
      <w:proofErr w:type="gramEnd"/>
      <w:r w:rsidRPr="007921B4">
        <w:rPr>
          <w:rFonts w:ascii="微软雅黑" w:eastAsia="微软雅黑" w:hAnsi="微软雅黑" w:cs="Times New Roman" w:hint="eastAsia"/>
          <w:bCs/>
          <w:kern w:val="0"/>
          <w:szCs w:val="21"/>
        </w:rPr>
        <w:t>药——疟疾</w:t>
      </w:r>
      <w:r w:rsidRPr="007921B4">
        <w:rPr>
          <w:rFonts w:ascii="微软雅黑" w:eastAsia="微软雅黑" w:hAnsi="微软雅黑" w:cs="Times New Roman" w:hint="eastAsia"/>
          <w:bCs/>
          <w:color w:val="FF0000"/>
          <w:kern w:val="0"/>
          <w:szCs w:val="21"/>
        </w:rPr>
        <w:t>发作前两小时</w:t>
      </w:r>
      <w:r w:rsidRPr="007921B4">
        <w:rPr>
          <w:rFonts w:ascii="微软雅黑" w:eastAsia="微软雅黑" w:hAnsi="微软雅黑" w:cs="Times New Roman" w:hint="eastAsia"/>
          <w:bCs/>
          <w:kern w:val="0"/>
          <w:szCs w:val="21"/>
        </w:rPr>
        <w:t>服。</w:t>
      </w:r>
    </w:p>
    <w:p w14:paraId="131A82FD"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5.安神药——睡前服。</w:t>
      </w:r>
    </w:p>
    <w:p w14:paraId="7B1FEB2A"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6.慢性病定时服。</w:t>
      </w:r>
    </w:p>
    <w:p w14:paraId="131BDD48" w14:textId="2049A060" w:rsidR="004D158B" w:rsidRDefault="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7.急性病、呕吐、惊厥、石淋、咽喉病</w:t>
      </w:r>
      <w:r w:rsidRPr="007921B4">
        <w:rPr>
          <w:rFonts w:ascii="微软雅黑" w:eastAsia="微软雅黑" w:hAnsi="微软雅黑" w:cs="Times New Roman" w:hint="eastAsia"/>
          <w:bCs/>
          <w:color w:val="FF0000"/>
          <w:kern w:val="0"/>
          <w:szCs w:val="21"/>
        </w:rPr>
        <w:t>需煎汤代茶饮</w:t>
      </w:r>
      <w:r w:rsidRPr="007921B4">
        <w:rPr>
          <w:rFonts w:ascii="微软雅黑" w:eastAsia="微软雅黑" w:hAnsi="微软雅黑" w:cs="Times New Roman" w:hint="eastAsia"/>
          <w:bCs/>
          <w:kern w:val="0"/>
          <w:szCs w:val="21"/>
        </w:rPr>
        <w:t>，亦可不定时服。</w:t>
      </w:r>
    </w:p>
    <w:p w14:paraId="678F6C24" w14:textId="4DADEA36" w:rsidR="004D158B" w:rsidRDefault="007921B4">
      <w:pPr>
        <w:jc w:val="left"/>
        <w:rPr>
          <w:rFonts w:ascii="微软雅黑" w:eastAsia="微软雅黑" w:hAnsi="微软雅黑" w:cs="Times New Roman" w:hint="eastAsia"/>
          <w:bCs/>
          <w:kern w:val="0"/>
          <w:szCs w:val="21"/>
        </w:rPr>
      </w:pPr>
      <w:r>
        <w:rPr>
          <w:rFonts w:ascii="微软雅黑" w:eastAsia="微软雅黑" w:hAnsi="微软雅黑" w:cs="Times New Roman" w:hint="eastAsia"/>
          <w:bCs/>
          <w:kern w:val="0"/>
          <w:szCs w:val="21"/>
        </w:rPr>
        <w:t>第六章 解表药</w:t>
      </w:r>
    </w:p>
    <w:p w14:paraId="43C20F3C"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一、解表药的性能特点、功效与主治病证（助理不考）</w:t>
      </w:r>
    </w:p>
    <w:p w14:paraId="06CF38A8"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color w:val="FF0000"/>
          <w:kern w:val="0"/>
          <w:szCs w:val="21"/>
        </w:rPr>
        <w:t>解表药</w:t>
      </w:r>
      <w:r w:rsidRPr="007921B4">
        <w:rPr>
          <w:rFonts w:ascii="微软雅黑" w:eastAsia="微软雅黑" w:hAnsi="微软雅黑" w:cs="Times New Roman" w:hint="eastAsia"/>
          <w:bCs/>
          <w:kern w:val="0"/>
          <w:szCs w:val="21"/>
        </w:rPr>
        <w:t>大多</w:t>
      </w:r>
      <w:proofErr w:type="gramStart"/>
      <w:r w:rsidRPr="007921B4">
        <w:rPr>
          <w:rFonts w:ascii="微软雅黑" w:eastAsia="微软雅黑" w:hAnsi="微软雅黑" w:cs="Times New Roman" w:hint="eastAsia"/>
          <w:bCs/>
          <w:kern w:val="0"/>
          <w:szCs w:val="21"/>
        </w:rPr>
        <w:t>辛散味</w:t>
      </w:r>
      <w:r w:rsidRPr="007921B4">
        <w:rPr>
          <w:rFonts w:ascii="微软雅黑" w:eastAsia="微软雅黑" w:hAnsi="微软雅黑" w:cs="Times New Roman" w:hint="eastAsia"/>
          <w:bCs/>
          <w:color w:val="FF0000"/>
          <w:kern w:val="0"/>
          <w:szCs w:val="21"/>
        </w:rPr>
        <w:t>辛</w:t>
      </w:r>
      <w:proofErr w:type="gramEnd"/>
    </w:p>
    <w:p w14:paraId="56BD3FED"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kern w:val="0"/>
          <w:szCs w:val="21"/>
        </w:rPr>
        <w:lastRenderedPageBreak/>
        <w:t>恶寒发热、头身疼痛、无汗或有汗不畅、脉浮之</w:t>
      </w:r>
      <w:r w:rsidRPr="007921B4">
        <w:rPr>
          <w:rFonts w:ascii="微软雅黑" w:eastAsia="微软雅黑" w:hAnsi="微软雅黑" w:cs="Times New Roman" w:hint="eastAsia"/>
          <w:bCs/>
          <w:color w:val="FF0000"/>
          <w:kern w:val="0"/>
          <w:szCs w:val="21"/>
        </w:rPr>
        <w:t>外感表证</w:t>
      </w:r>
    </w:p>
    <w:p w14:paraId="09F37CF8" w14:textId="17FC1308" w:rsidR="007921B4" w:rsidRPr="007921B4" w:rsidRDefault="007921B4">
      <w:pPr>
        <w:jc w:val="left"/>
        <w:rPr>
          <w:rFonts w:ascii="微软雅黑" w:eastAsia="微软雅黑" w:hAnsi="微软雅黑" w:cs="Times New Roman"/>
          <w:bCs/>
          <w:color w:val="FF0000"/>
          <w:kern w:val="0"/>
          <w:szCs w:val="21"/>
        </w:rPr>
      </w:pPr>
      <w:r w:rsidRPr="007921B4">
        <w:rPr>
          <w:rFonts w:ascii="微软雅黑" w:eastAsia="微软雅黑" w:hAnsi="微软雅黑" w:cs="Times New Roman" w:hint="eastAsia"/>
          <w:bCs/>
          <w:kern w:val="0"/>
          <w:szCs w:val="21"/>
        </w:rPr>
        <w:t>水肿、喘咳、麻疹、风疹、风湿</w:t>
      </w:r>
      <w:proofErr w:type="gramStart"/>
      <w:r w:rsidRPr="007921B4">
        <w:rPr>
          <w:rFonts w:ascii="微软雅黑" w:eastAsia="微软雅黑" w:hAnsi="微软雅黑" w:cs="Times New Roman" w:hint="eastAsia"/>
          <w:bCs/>
          <w:kern w:val="0"/>
          <w:szCs w:val="21"/>
        </w:rPr>
        <w:t>痹</w:t>
      </w:r>
      <w:proofErr w:type="gramEnd"/>
      <w:r w:rsidRPr="007921B4">
        <w:rPr>
          <w:rFonts w:ascii="微软雅黑" w:eastAsia="微软雅黑" w:hAnsi="微软雅黑" w:cs="Times New Roman" w:hint="eastAsia"/>
          <w:bCs/>
          <w:kern w:val="0"/>
          <w:szCs w:val="21"/>
        </w:rPr>
        <w:t>痛、</w:t>
      </w:r>
      <w:r w:rsidRPr="007921B4">
        <w:rPr>
          <w:rFonts w:ascii="微软雅黑" w:eastAsia="微软雅黑" w:hAnsi="微软雅黑" w:cs="Times New Roman" w:hint="eastAsia"/>
          <w:bCs/>
          <w:color w:val="FF0000"/>
          <w:kern w:val="0"/>
          <w:szCs w:val="21"/>
        </w:rPr>
        <w:t>疮疡初起等</w:t>
      </w:r>
      <w:proofErr w:type="gramStart"/>
      <w:r w:rsidRPr="007921B4">
        <w:rPr>
          <w:rFonts w:ascii="微软雅黑" w:eastAsia="微软雅黑" w:hAnsi="微软雅黑" w:cs="Times New Roman" w:hint="eastAsia"/>
          <w:bCs/>
          <w:color w:val="FF0000"/>
          <w:kern w:val="0"/>
          <w:szCs w:val="21"/>
        </w:rPr>
        <w:t>兼有表</w:t>
      </w:r>
      <w:proofErr w:type="gramEnd"/>
      <w:r w:rsidRPr="007921B4">
        <w:rPr>
          <w:rFonts w:ascii="微软雅黑" w:eastAsia="微软雅黑" w:hAnsi="微软雅黑" w:cs="Times New Roman" w:hint="eastAsia"/>
          <w:bCs/>
          <w:color w:val="FF0000"/>
          <w:kern w:val="0"/>
          <w:szCs w:val="21"/>
        </w:rPr>
        <w:t>证</w:t>
      </w:r>
    </w:p>
    <w:p w14:paraId="0FD89D83"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三、解表药的使用注意事项（助理不考)</w:t>
      </w:r>
    </w:p>
    <w:p w14:paraId="041F6377"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1.用量不宜过大，以免发汗太过，</w:t>
      </w:r>
      <w:proofErr w:type="gramStart"/>
      <w:r w:rsidRPr="007921B4">
        <w:rPr>
          <w:rFonts w:ascii="微软雅黑" w:eastAsia="微软雅黑" w:hAnsi="微软雅黑" w:cs="Times New Roman" w:hint="eastAsia"/>
          <w:bCs/>
          <w:kern w:val="0"/>
          <w:szCs w:val="21"/>
        </w:rPr>
        <w:t>耗阳伤阴</w:t>
      </w:r>
      <w:proofErr w:type="gramEnd"/>
      <w:r w:rsidRPr="007921B4">
        <w:rPr>
          <w:rFonts w:ascii="微软雅黑" w:eastAsia="微软雅黑" w:hAnsi="微软雅黑" w:cs="Times New Roman" w:hint="eastAsia"/>
          <w:bCs/>
          <w:kern w:val="0"/>
          <w:szCs w:val="21"/>
        </w:rPr>
        <w:t>，造成“亡阳”、“伤阴”。</w:t>
      </w:r>
    </w:p>
    <w:p w14:paraId="43377A89"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2.表虚自汗、阴虚盗汗以及</w:t>
      </w:r>
      <w:r w:rsidRPr="007921B4">
        <w:rPr>
          <w:rFonts w:ascii="微软雅黑" w:eastAsia="微软雅黑" w:hAnsi="微软雅黑" w:cs="Times New Roman" w:hint="eastAsia"/>
          <w:bCs/>
          <w:color w:val="FF0000"/>
          <w:kern w:val="0"/>
          <w:szCs w:val="21"/>
        </w:rPr>
        <w:t>疮疡日久</w:t>
      </w:r>
      <w:r w:rsidRPr="007921B4">
        <w:rPr>
          <w:rFonts w:ascii="微软雅黑" w:eastAsia="微软雅黑" w:hAnsi="微软雅黑" w:cs="Times New Roman" w:hint="eastAsia"/>
          <w:bCs/>
          <w:kern w:val="0"/>
          <w:szCs w:val="21"/>
        </w:rPr>
        <w:t>、淋证、失血</w:t>
      </w:r>
      <w:proofErr w:type="gramStart"/>
      <w:r w:rsidRPr="007921B4">
        <w:rPr>
          <w:rFonts w:ascii="微软雅黑" w:eastAsia="微软雅黑" w:hAnsi="微软雅黑" w:cs="Times New Roman" w:hint="eastAsia"/>
          <w:bCs/>
          <w:color w:val="FF0000"/>
          <w:kern w:val="0"/>
          <w:szCs w:val="21"/>
        </w:rPr>
        <w:t>兼有表</w:t>
      </w:r>
      <w:proofErr w:type="gramEnd"/>
      <w:r w:rsidRPr="007921B4">
        <w:rPr>
          <w:rFonts w:ascii="微软雅黑" w:eastAsia="微软雅黑" w:hAnsi="微软雅黑" w:cs="Times New Roman" w:hint="eastAsia"/>
          <w:bCs/>
          <w:color w:val="FF0000"/>
          <w:kern w:val="0"/>
          <w:szCs w:val="21"/>
        </w:rPr>
        <w:t>证</w:t>
      </w:r>
      <w:r w:rsidRPr="007921B4">
        <w:rPr>
          <w:rFonts w:ascii="微软雅黑" w:eastAsia="微软雅黑" w:hAnsi="微软雅黑" w:cs="Times New Roman" w:hint="eastAsia"/>
          <w:bCs/>
          <w:kern w:val="0"/>
          <w:szCs w:val="21"/>
        </w:rPr>
        <w:t>，慎用解表药</w:t>
      </w:r>
    </w:p>
    <w:p w14:paraId="4264BD59"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3.因时因地而异:</w:t>
      </w:r>
    </w:p>
    <w:p w14:paraId="2DC0E888"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春夏量轻、秋冬量重，江南、两广辛凉解表，西北辛温解表。</w:t>
      </w:r>
    </w:p>
    <w:p w14:paraId="79421DA8" w14:textId="5CA58425" w:rsid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4.入汤剂不宜久煎，以免有效成分挥发而降低药效。</w:t>
      </w:r>
    </w:p>
    <w:p w14:paraId="6CC99620" w14:textId="23FF0870" w:rsidR="004D158B" w:rsidRDefault="004D158B">
      <w:pPr>
        <w:jc w:val="left"/>
        <w:rPr>
          <w:rFonts w:ascii="微软雅黑" w:eastAsia="微软雅黑" w:hAnsi="微软雅黑" w:cs="Times New Roman"/>
          <w:bCs/>
          <w:kern w:val="0"/>
          <w:szCs w:val="21"/>
        </w:rPr>
      </w:pPr>
      <w:r>
        <w:rPr>
          <w:noProof/>
        </w:rPr>
        <w:drawing>
          <wp:inline distT="0" distB="0" distL="0" distR="0" wp14:anchorId="0B68C8C5" wp14:editId="044E7FFD">
            <wp:extent cx="5274310" cy="147447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74470"/>
                    </a:xfrm>
                    <a:prstGeom prst="rect">
                      <a:avLst/>
                    </a:prstGeom>
                  </pic:spPr>
                </pic:pic>
              </a:graphicData>
            </a:graphic>
          </wp:inline>
        </w:drawing>
      </w:r>
    </w:p>
    <w:p w14:paraId="3064ACE6" w14:textId="2CCECDBC" w:rsidR="004D158B" w:rsidRDefault="004D158B">
      <w:pPr>
        <w:jc w:val="left"/>
        <w:rPr>
          <w:rFonts w:ascii="微软雅黑" w:eastAsia="微软雅黑" w:hAnsi="微软雅黑" w:cs="Times New Roman" w:hint="eastAsia"/>
          <w:bCs/>
          <w:kern w:val="0"/>
          <w:szCs w:val="21"/>
        </w:rPr>
      </w:pPr>
      <w:r w:rsidRPr="004D158B">
        <w:rPr>
          <w:rFonts w:ascii="微软雅黑" w:eastAsia="微软雅黑" w:hAnsi="微软雅黑" w:cs="Times New Roman" w:hint="eastAsia"/>
          <w:bCs/>
          <w:kern w:val="0"/>
          <w:szCs w:val="21"/>
        </w:rPr>
        <w:t>第二节发散风寒药</w:t>
      </w:r>
    </w:p>
    <w:p w14:paraId="7BB20B93"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1.麻黄</w:t>
      </w:r>
    </w:p>
    <w:p w14:paraId="7872FBAA"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【功效】发汗解表，宣肺平喘，利水消肿。</w:t>
      </w:r>
    </w:p>
    <w:p w14:paraId="6E2DA3DD"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【应用】</w:t>
      </w:r>
    </w:p>
    <w:p w14:paraId="67F43FE8"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w:t>
      </w:r>
      <w:r w:rsidRPr="007921B4">
        <w:rPr>
          <w:rFonts w:ascii="微软雅黑" w:eastAsia="微软雅黑" w:hAnsi="微软雅黑" w:cs="Times New Roman" w:hint="eastAsia"/>
          <w:bCs/>
          <w:color w:val="FF0000"/>
          <w:kern w:val="0"/>
          <w:szCs w:val="21"/>
        </w:rPr>
        <w:t>外感</w:t>
      </w:r>
      <w:r w:rsidRPr="007921B4">
        <w:rPr>
          <w:rFonts w:ascii="微软雅黑" w:eastAsia="微软雅黑" w:hAnsi="微软雅黑" w:cs="Times New Roman" w:hint="eastAsia"/>
          <w:bCs/>
          <w:kern w:val="0"/>
          <w:szCs w:val="21"/>
        </w:rPr>
        <w:t>风寒</w:t>
      </w:r>
      <w:r w:rsidRPr="007921B4">
        <w:rPr>
          <w:rFonts w:ascii="微软雅黑" w:eastAsia="微软雅黑" w:hAnsi="微软雅黑" w:cs="Times New Roman" w:hint="eastAsia"/>
          <w:bCs/>
          <w:color w:val="FF0000"/>
          <w:kern w:val="0"/>
          <w:szCs w:val="21"/>
        </w:rPr>
        <w:t>表实</w:t>
      </w:r>
      <w:r w:rsidRPr="007921B4">
        <w:rPr>
          <w:rFonts w:ascii="微软雅黑" w:eastAsia="微软雅黑" w:hAnsi="微软雅黑" w:cs="Times New Roman" w:hint="eastAsia"/>
          <w:bCs/>
          <w:kern w:val="0"/>
          <w:szCs w:val="21"/>
        </w:rPr>
        <w:t>证——生麻黄</w:t>
      </w:r>
    </w:p>
    <w:p w14:paraId="20449368"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(2）咳嗽气喘（</w:t>
      </w:r>
      <w:r w:rsidRPr="007921B4">
        <w:rPr>
          <w:rFonts w:ascii="微软雅黑" w:eastAsia="微软雅黑" w:hAnsi="微软雅黑" w:cs="Times New Roman" w:hint="eastAsia"/>
          <w:bCs/>
          <w:color w:val="FF0000"/>
          <w:kern w:val="0"/>
          <w:szCs w:val="21"/>
        </w:rPr>
        <w:t>实喘</w:t>
      </w:r>
      <w:r w:rsidRPr="007921B4">
        <w:rPr>
          <w:rFonts w:ascii="微软雅黑" w:eastAsia="微软雅黑" w:hAnsi="微软雅黑" w:cs="Times New Roman" w:hint="eastAsia"/>
          <w:bCs/>
          <w:kern w:val="0"/>
          <w:szCs w:val="21"/>
        </w:rPr>
        <w:t>）——</w:t>
      </w:r>
      <w:proofErr w:type="gramStart"/>
      <w:r w:rsidRPr="007921B4">
        <w:rPr>
          <w:rFonts w:ascii="微软雅黑" w:eastAsia="微软雅黑" w:hAnsi="微软雅黑" w:cs="Times New Roman" w:hint="eastAsia"/>
          <w:bCs/>
          <w:color w:val="FF0000"/>
          <w:kern w:val="0"/>
          <w:szCs w:val="21"/>
        </w:rPr>
        <w:t>炙</w:t>
      </w:r>
      <w:proofErr w:type="gramEnd"/>
      <w:r w:rsidRPr="007921B4">
        <w:rPr>
          <w:rFonts w:ascii="微软雅黑" w:eastAsia="微软雅黑" w:hAnsi="微软雅黑" w:cs="Times New Roman" w:hint="eastAsia"/>
          <w:bCs/>
          <w:color w:val="FF0000"/>
          <w:kern w:val="0"/>
          <w:szCs w:val="21"/>
        </w:rPr>
        <w:t>麻黄</w:t>
      </w:r>
    </w:p>
    <w:p w14:paraId="01D7B462" w14:textId="3296802D"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(3）风水水肿（</w:t>
      </w:r>
      <w:r w:rsidRPr="007921B4">
        <w:rPr>
          <w:rFonts w:ascii="微软雅黑" w:eastAsia="微软雅黑" w:hAnsi="微软雅黑" w:cs="Times New Roman" w:hint="eastAsia"/>
          <w:bCs/>
          <w:color w:val="FF0000"/>
          <w:kern w:val="0"/>
          <w:szCs w:val="21"/>
        </w:rPr>
        <w:t>水肿兼表证)</w:t>
      </w:r>
    </w:p>
    <w:p w14:paraId="27A14A22" w14:textId="33F51FB0" w:rsidR="004D158B" w:rsidRPr="007921B4" w:rsidRDefault="007921B4">
      <w:pPr>
        <w:jc w:val="left"/>
        <w:rPr>
          <w:rFonts w:ascii="微软雅黑" w:eastAsia="微软雅黑" w:hAnsi="微软雅黑" w:cs="Times New Roman"/>
          <w:bCs/>
          <w:color w:val="FF0000"/>
          <w:kern w:val="0"/>
          <w:szCs w:val="21"/>
        </w:rPr>
      </w:pPr>
      <w:r w:rsidRPr="007921B4">
        <w:rPr>
          <w:rFonts w:ascii="微软雅黑" w:eastAsia="微软雅黑" w:hAnsi="微软雅黑" w:cs="Times New Roman" w:hint="eastAsia"/>
          <w:bCs/>
          <w:kern w:val="0"/>
          <w:szCs w:val="21"/>
        </w:rPr>
        <w:t>(4）</w:t>
      </w:r>
      <w:r w:rsidRPr="007921B4">
        <w:rPr>
          <w:rFonts w:ascii="微软雅黑" w:eastAsia="微软雅黑" w:hAnsi="微软雅黑" w:cs="Times New Roman" w:hint="eastAsia"/>
          <w:bCs/>
          <w:color w:val="FF0000"/>
          <w:kern w:val="0"/>
          <w:szCs w:val="21"/>
        </w:rPr>
        <w:t>麻黄散寒通滞之功，也可用治风寒痹证，阴疽，痰核</w:t>
      </w:r>
    </w:p>
    <w:p w14:paraId="56FE5E0D"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1.麻黄</w:t>
      </w:r>
      <w:r w:rsidRPr="007921B4">
        <w:rPr>
          <w:rFonts w:ascii="微软雅黑" w:eastAsia="微软雅黑" w:hAnsi="微软雅黑" w:cs="Times New Roman" w:hint="eastAsia"/>
          <w:bCs/>
          <w:color w:val="FF0000"/>
          <w:kern w:val="0"/>
          <w:szCs w:val="21"/>
        </w:rPr>
        <w:t>【配伍意义】</w:t>
      </w:r>
    </w:p>
    <w:p w14:paraId="776AF182"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w:t>
      </w:r>
      <w:r w:rsidRPr="007921B4">
        <w:rPr>
          <w:rFonts w:ascii="微软雅黑" w:eastAsia="微软雅黑" w:hAnsi="微软雅黑" w:cs="Times New Roman" w:hint="eastAsia"/>
          <w:bCs/>
          <w:color w:val="FF0000"/>
          <w:kern w:val="0"/>
          <w:szCs w:val="21"/>
        </w:rPr>
        <w:t>麻黄配桂枝</w:t>
      </w:r>
      <w:r w:rsidRPr="007921B4">
        <w:rPr>
          <w:rFonts w:ascii="微软雅黑" w:eastAsia="微软雅黑" w:hAnsi="微软雅黑" w:cs="Times New Roman" w:hint="eastAsia"/>
          <w:bCs/>
          <w:kern w:val="0"/>
          <w:szCs w:val="21"/>
        </w:rPr>
        <w:t>:增强发汗解表作用，适用于</w:t>
      </w:r>
      <w:r w:rsidRPr="007921B4">
        <w:rPr>
          <w:rFonts w:ascii="微软雅黑" w:eastAsia="微软雅黑" w:hAnsi="微软雅黑" w:cs="Times New Roman" w:hint="eastAsia"/>
          <w:bCs/>
          <w:color w:val="FF0000"/>
          <w:kern w:val="0"/>
          <w:szCs w:val="21"/>
        </w:rPr>
        <w:t>外感风寒</w:t>
      </w:r>
      <w:r w:rsidRPr="007921B4">
        <w:rPr>
          <w:rFonts w:ascii="微软雅黑" w:eastAsia="微软雅黑" w:hAnsi="微软雅黑" w:cs="Times New Roman" w:hint="eastAsia"/>
          <w:bCs/>
          <w:kern w:val="0"/>
          <w:szCs w:val="21"/>
        </w:rPr>
        <w:t>表实证。</w:t>
      </w:r>
    </w:p>
    <w:p w14:paraId="5CC011CB" w14:textId="77777777" w:rsidR="007921B4" w:rsidRPr="007921B4" w:rsidRDefault="007921B4" w:rsidP="007921B4">
      <w:pPr>
        <w:jc w:val="left"/>
        <w:rPr>
          <w:rFonts w:ascii="微软雅黑" w:eastAsia="微软雅黑" w:hAnsi="微软雅黑" w:cs="Times New Roman" w:hint="eastAsia"/>
          <w:bCs/>
          <w:color w:val="FF0000"/>
          <w:kern w:val="0"/>
          <w:szCs w:val="21"/>
        </w:rPr>
      </w:pPr>
      <w:r w:rsidRPr="007921B4">
        <w:rPr>
          <w:rFonts w:ascii="微软雅黑" w:eastAsia="微软雅黑" w:hAnsi="微软雅黑" w:cs="Times New Roman" w:hint="eastAsia"/>
          <w:bCs/>
          <w:color w:val="FF0000"/>
          <w:kern w:val="0"/>
          <w:szCs w:val="21"/>
        </w:rPr>
        <w:lastRenderedPageBreak/>
        <w:t>二者鉴别:相须，麻黄——无汗，桂枝——有汗、无汗均可</w:t>
      </w:r>
    </w:p>
    <w:p w14:paraId="4F778577"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w:t>
      </w:r>
      <w:r w:rsidRPr="007921B4">
        <w:rPr>
          <w:rFonts w:ascii="微软雅黑" w:eastAsia="微软雅黑" w:hAnsi="微软雅黑" w:cs="Times New Roman" w:hint="eastAsia"/>
          <w:bCs/>
          <w:color w:val="FF0000"/>
          <w:kern w:val="0"/>
          <w:szCs w:val="21"/>
        </w:rPr>
        <w:t>麻黄配石膏（</w:t>
      </w:r>
      <w:r w:rsidRPr="007921B4">
        <w:rPr>
          <w:rFonts w:ascii="微软雅黑" w:eastAsia="微软雅黑" w:hAnsi="微软雅黑" w:cs="Times New Roman" w:hint="eastAsia"/>
          <w:bCs/>
          <w:kern w:val="0"/>
          <w:szCs w:val="21"/>
        </w:rPr>
        <w:t>助理不考）:</w:t>
      </w:r>
      <w:r w:rsidRPr="007921B4">
        <w:rPr>
          <w:rFonts w:ascii="微软雅黑" w:eastAsia="微软雅黑" w:hAnsi="微软雅黑" w:cs="Times New Roman" w:hint="eastAsia"/>
          <w:bCs/>
          <w:color w:val="FF0000"/>
          <w:kern w:val="0"/>
          <w:szCs w:val="21"/>
        </w:rPr>
        <w:t>宣肺气，泄肺热</w:t>
      </w:r>
      <w:r w:rsidRPr="007921B4">
        <w:rPr>
          <w:rFonts w:ascii="微软雅黑" w:eastAsia="微软雅黑" w:hAnsi="微软雅黑" w:cs="Times New Roman" w:hint="eastAsia"/>
          <w:bCs/>
          <w:kern w:val="0"/>
          <w:szCs w:val="21"/>
        </w:rPr>
        <w:t>。二药</w:t>
      </w:r>
      <w:proofErr w:type="gramStart"/>
      <w:r w:rsidRPr="007921B4">
        <w:rPr>
          <w:rFonts w:ascii="微软雅黑" w:eastAsia="微软雅黑" w:hAnsi="微软雅黑" w:cs="Times New Roman" w:hint="eastAsia"/>
          <w:bCs/>
          <w:kern w:val="0"/>
          <w:szCs w:val="21"/>
        </w:rPr>
        <w:t>一</w:t>
      </w:r>
      <w:proofErr w:type="gramEnd"/>
      <w:r w:rsidRPr="007921B4">
        <w:rPr>
          <w:rFonts w:ascii="微软雅黑" w:eastAsia="微软雅黑" w:hAnsi="微软雅黑" w:cs="Times New Roman" w:hint="eastAsia"/>
          <w:bCs/>
          <w:kern w:val="0"/>
          <w:szCs w:val="21"/>
        </w:rPr>
        <w:t>温</w:t>
      </w:r>
      <w:proofErr w:type="gramStart"/>
      <w:r w:rsidRPr="007921B4">
        <w:rPr>
          <w:rFonts w:ascii="微软雅黑" w:eastAsia="微软雅黑" w:hAnsi="微软雅黑" w:cs="Times New Roman" w:hint="eastAsia"/>
          <w:bCs/>
          <w:kern w:val="0"/>
          <w:szCs w:val="21"/>
        </w:rPr>
        <w:t>一</w:t>
      </w:r>
      <w:proofErr w:type="gramEnd"/>
      <w:r w:rsidRPr="007921B4">
        <w:rPr>
          <w:rFonts w:ascii="微软雅黑" w:eastAsia="微软雅黑" w:hAnsi="微软雅黑" w:cs="Times New Roman" w:hint="eastAsia"/>
          <w:bCs/>
          <w:kern w:val="0"/>
          <w:szCs w:val="21"/>
        </w:rPr>
        <w:t>寒，</w:t>
      </w:r>
      <w:proofErr w:type="gramStart"/>
      <w:r w:rsidRPr="007921B4">
        <w:rPr>
          <w:rFonts w:ascii="微软雅黑" w:eastAsia="微软雅黑" w:hAnsi="微软雅黑" w:cs="Times New Roman" w:hint="eastAsia"/>
          <w:bCs/>
          <w:kern w:val="0"/>
          <w:szCs w:val="21"/>
        </w:rPr>
        <w:t>一</w:t>
      </w:r>
      <w:proofErr w:type="gramEnd"/>
      <w:r w:rsidRPr="007921B4">
        <w:rPr>
          <w:rFonts w:ascii="微软雅黑" w:eastAsia="微软雅黑" w:hAnsi="微软雅黑" w:cs="Times New Roman" w:hint="eastAsia"/>
          <w:bCs/>
          <w:kern w:val="0"/>
          <w:szCs w:val="21"/>
        </w:rPr>
        <w:t>以宣</w:t>
      </w:r>
    </w:p>
    <w:p w14:paraId="37481593"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肺为主，</w:t>
      </w:r>
      <w:proofErr w:type="gramStart"/>
      <w:r w:rsidRPr="007921B4">
        <w:rPr>
          <w:rFonts w:ascii="微软雅黑" w:eastAsia="微软雅黑" w:hAnsi="微软雅黑" w:cs="Times New Roman" w:hint="eastAsia"/>
          <w:bCs/>
          <w:kern w:val="0"/>
          <w:szCs w:val="21"/>
        </w:rPr>
        <w:t>一</w:t>
      </w:r>
      <w:proofErr w:type="gramEnd"/>
      <w:r w:rsidRPr="007921B4">
        <w:rPr>
          <w:rFonts w:ascii="微软雅黑" w:eastAsia="微软雅黑" w:hAnsi="微软雅黑" w:cs="Times New Roman" w:hint="eastAsia"/>
          <w:bCs/>
          <w:kern w:val="0"/>
          <w:szCs w:val="21"/>
        </w:rPr>
        <w:t>以清肺为主，合用则相反之中寓有相辅之意，既消除致病之因，又</w:t>
      </w:r>
    </w:p>
    <w:p w14:paraId="63707F18"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调理肺的宣发功能，共用为君。</w:t>
      </w:r>
    </w:p>
    <w:p w14:paraId="6DC89BA0"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w:t>
      </w:r>
      <w:proofErr w:type="gramStart"/>
      <w:r w:rsidRPr="007921B4">
        <w:rPr>
          <w:rFonts w:ascii="微软雅黑" w:eastAsia="微软雅黑" w:hAnsi="微软雅黑" w:cs="Times New Roman" w:hint="eastAsia"/>
          <w:bCs/>
          <w:kern w:val="0"/>
          <w:szCs w:val="21"/>
        </w:rPr>
        <w:t>麻黄配苦杏仁</w:t>
      </w:r>
      <w:proofErr w:type="gramEnd"/>
      <w:r w:rsidRPr="007921B4">
        <w:rPr>
          <w:rFonts w:ascii="微软雅黑" w:eastAsia="微软雅黑" w:hAnsi="微软雅黑" w:cs="Times New Roman" w:hint="eastAsia"/>
          <w:bCs/>
          <w:kern w:val="0"/>
          <w:szCs w:val="21"/>
        </w:rPr>
        <w:t>（助理不考）:</w:t>
      </w:r>
      <w:proofErr w:type="gramStart"/>
      <w:r w:rsidRPr="007921B4">
        <w:rPr>
          <w:rFonts w:ascii="微软雅黑" w:eastAsia="微软雅黑" w:hAnsi="微软雅黑" w:cs="Times New Roman" w:hint="eastAsia"/>
          <w:bCs/>
          <w:kern w:val="0"/>
          <w:szCs w:val="21"/>
        </w:rPr>
        <w:t>一</w:t>
      </w:r>
      <w:proofErr w:type="gramEnd"/>
      <w:r w:rsidRPr="007921B4">
        <w:rPr>
          <w:rFonts w:ascii="微软雅黑" w:eastAsia="微软雅黑" w:hAnsi="微软雅黑" w:cs="Times New Roman" w:hint="eastAsia"/>
          <w:bCs/>
          <w:kern w:val="0"/>
          <w:szCs w:val="21"/>
        </w:rPr>
        <w:t>宣一降，</w:t>
      </w:r>
      <w:proofErr w:type="gramStart"/>
      <w:r w:rsidRPr="007921B4">
        <w:rPr>
          <w:rFonts w:ascii="微软雅黑" w:eastAsia="微软雅黑" w:hAnsi="微软雅黑" w:cs="Times New Roman" w:hint="eastAsia"/>
          <w:bCs/>
          <w:kern w:val="0"/>
          <w:szCs w:val="21"/>
        </w:rPr>
        <w:t>宣降并施</w:t>
      </w:r>
      <w:proofErr w:type="gramEnd"/>
      <w:r w:rsidRPr="007921B4">
        <w:rPr>
          <w:rFonts w:ascii="微软雅黑" w:eastAsia="微软雅黑" w:hAnsi="微软雅黑" w:cs="Times New Roman" w:hint="eastAsia"/>
          <w:bCs/>
          <w:kern w:val="0"/>
          <w:szCs w:val="21"/>
        </w:rPr>
        <w:t>，使肺经气机调畅，</w:t>
      </w:r>
    </w:p>
    <w:p w14:paraId="7DC7FBA3" w14:textId="79E8747B" w:rsidR="004D158B" w:rsidRDefault="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增强止咳平喘之力。适用于</w:t>
      </w:r>
      <w:r w:rsidRPr="007921B4">
        <w:rPr>
          <w:rFonts w:ascii="微软雅黑" w:eastAsia="微软雅黑" w:hAnsi="微软雅黑" w:cs="Times New Roman" w:hint="eastAsia"/>
          <w:bCs/>
          <w:color w:val="FF0000"/>
          <w:kern w:val="0"/>
          <w:szCs w:val="21"/>
        </w:rPr>
        <w:t>风寒束表，肺气</w:t>
      </w:r>
      <w:proofErr w:type="gramStart"/>
      <w:r w:rsidRPr="007921B4">
        <w:rPr>
          <w:rFonts w:ascii="微软雅黑" w:eastAsia="微软雅黑" w:hAnsi="微软雅黑" w:cs="Times New Roman" w:hint="eastAsia"/>
          <w:bCs/>
          <w:color w:val="FF0000"/>
          <w:kern w:val="0"/>
          <w:szCs w:val="21"/>
        </w:rPr>
        <w:t>壅遏</w:t>
      </w:r>
      <w:proofErr w:type="gramEnd"/>
      <w:r w:rsidRPr="007921B4">
        <w:rPr>
          <w:rFonts w:ascii="微软雅黑" w:eastAsia="微软雅黑" w:hAnsi="微软雅黑" w:cs="Times New Roman" w:hint="eastAsia"/>
          <w:bCs/>
          <w:kern w:val="0"/>
          <w:szCs w:val="21"/>
        </w:rPr>
        <w:t>之咳喘实证。</w:t>
      </w:r>
    </w:p>
    <w:p w14:paraId="5A6746DC"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2.桂枝</w:t>
      </w:r>
    </w:p>
    <w:p w14:paraId="47165EB5" w14:textId="715D6F6F"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【功效】发汗</w:t>
      </w:r>
      <w:r w:rsidRPr="007921B4">
        <w:rPr>
          <w:rFonts w:ascii="微软雅黑" w:eastAsia="微软雅黑" w:hAnsi="微软雅黑" w:cs="Times New Roman" w:hint="eastAsia"/>
          <w:bCs/>
          <w:color w:val="FF0000"/>
          <w:kern w:val="0"/>
          <w:szCs w:val="21"/>
        </w:rPr>
        <w:t>解肌</w:t>
      </w:r>
      <w:r w:rsidRPr="007921B4">
        <w:rPr>
          <w:rFonts w:ascii="微软雅黑" w:eastAsia="微软雅黑" w:hAnsi="微软雅黑" w:cs="Times New Roman" w:hint="eastAsia"/>
          <w:bCs/>
          <w:kern w:val="0"/>
          <w:szCs w:val="21"/>
        </w:rPr>
        <w:t>，温经通脉，</w:t>
      </w:r>
      <w:r w:rsidRPr="007921B4">
        <w:rPr>
          <w:rFonts w:ascii="微软雅黑" w:eastAsia="微软雅黑" w:hAnsi="微软雅黑" w:cs="Times New Roman" w:hint="eastAsia"/>
          <w:bCs/>
          <w:color w:val="FF0000"/>
          <w:kern w:val="0"/>
          <w:szCs w:val="21"/>
        </w:rPr>
        <w:t>助阳化气</w:t>
      </w:r>
      <w:r w:rsidRPr="007921B4">
        <w:rPr>
          <w:rFonts w:ascii="微软雅黑" w:eastAsia="微软雅黑" w:hAnsi="微软雅黑" w:cs="Times New Roman" w:hint="eastAsia"/>
          <w:bCs/>
          <w:kern w:val="0"/>
          <w:szCs w:val="21"/>
        </w:rPr>
        <w:t>，</w:t>
      </w:r>
      <w:proofErr w:type="gramStart"/>
      <w:r w:rsidRPr="007921B4">
        <w:rPr>
          <w:rFonts w:ascii="微软雅黑" w:eastAsia="微软雅黑" w:hAnsi="微软雅黑" w:cs="Times New Roman" w:hint="eastAsia"/>
          <w:bCs/>
          <w:kern w:val="0"/>
          <w:szCs w:val="21"/>
        </w:rPr>
        <w:t>平冲降</w:t>
      </w:r>
      <w:proofErr w:type="gramEnd"/>
      <w:r w:rsidRPr="007921B4">
        <w:rPr>
          <w:rFonts w:ascii="微软雅黑" w:eastAsia="微软雅黑" w:hAnsi="微软雅黑" w:cs="Times New Roman" w:hint="eastAsia"/>
          <w:bCs/>
          <w:kern w:val="0"/>
          <w:szCs w:val="21"/>
        </w:rPr>
        <w:t>气。</w:t>
      </w:r>
    </w:p>
    <w:p w14:paraId="403C181A"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【应用】</w:t>
      </w:r>
    </w:p>
    <w:p w14:paraId="5C7568D2"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1—切寒（不分表里、虚实）</w:t>
      </w:r>
    </w:p>
    <w:p w14:paraId="1F433627"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1）风寒感冒。</w:t>
      </w:r>
    </w:p>
    <w:p w14:paraId="7081454A" w14:textId="77777777"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(2）寒</w:t>
      </w:r>
      <w:proofErr w:type="gramStart"/>
      <w:r w:rsidRPr="007921B4">
        <w:rPr>
          <w:rFonts w:ascii="微软雅黑" w:eastAsia="微软雅黑" w:hAnsi="微软雅黑" w:cs="Times New Roman" w:hint="eastAsia"/>
          <w:bCs/>
          <w:kern w:val="0"/>
          <w:szCs w:val="21"/>
        </w:rPr>
        <w:t>凝血滞诸痛</w:t>
      </w:r>
      <w:proofErr w:type="gramEnd"/>
      <w:r w:rsidRPr="007921B4">
        <w:rPr>
          <w:rFonts w:ascii="微软雅黑" w:eastAsia="微软雅黑" w:hAnsi="微软雅黑" w:cs="Times New Roman" w:hint="eastAsia"/>
          <w:bCs/>
          <w:kern w:val="0"/>
          <w:szCs w:val="21"/>
        </w:rPr>
        <w:t>证。</w:t>
      </w:r>
    </w:p>
    <w:p w14:paraId="2A4C20E5" w14:textId="2888F9B9"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(3）</w:t>
      </w:r>
      <w:r w:rsidRPr="007921B4">
        <w:rPr>
          <w:rFonts w:ascii="微软雅黑" w:eastAsia="微软雅黑" w:hAnsi="微软雅黑" w:cs="Times New Roman" w:hint="eastAsia"/>
          <w:bCs/>
          <w:color w:val="FF0000"/>
          <w:kern w:val="0"/>
          <w:szCs w:val="21"/>
        </w:rPr>
        <w:t>痰饮、蓄水证</w:t>
      </w:r>
      <w:r w:rsidRPr="007921B4">
        <w:rPr>
          <w:rFonts w:ascii="微软雅黑" w:eastAsia="微软雅黑" w:hAnsi="微软雅黑" w:cs="Times New Roman" w:hint="eastAsia"/>
          <w:bCs/>
          <w:kern w:val="0"/>
          <w:szCs w:val="21"/>
        </w:rPr>
        <w:t>。脾阳不运</w:t>
      </w:r>
    </w:p>
    <w:p w14:paraId="4596B227" w14:textId="29E1068D" w:rsidR="007921B4" w:rsidRPr="007921B4" w:rsidRDefault="007921B4" w:rsidP="007921B4">
      <w:pPr>
        <w:jc w:val="left"/>
        <w:rPr>
          <w:rFonts w:ascii="微软雅黑" w:eastAsia="微软雅黑" w:hAnsi="微软雅黑" w:cs="Times New Roman" w:hint="eastAsia"/>
          <w:bCs/>
          <w:kern w:val="0"/>
          <w:szCs w:val="21"/>
        </w:rPr>
      </w:pPr>
      <w:r w:rsidRPr="007921B4">
        <w:rPr>
          <w:rFonts w:ascii="微软雅黑" w:eastAsia="微软雅黑" w:hAnsi="微软雅黑" w:cs="Times New Roman" w:hint="eastAsia"/>
          <w:bCs/>
          <w:kern w:val="0"/>
          <w:szCs w:val="21"/>
        </w:rPr>
        <w:t>(4）心悸、奔</w:t>
      </w:r>
      <w:proofErr w:type="gramStart"/>
      <w:r w:rsidRPr="007921B4">
        <w:rPr>
          <w:rFonts w:ascii="微软雅黑" w:eastAsia="微软雅黑" w:hAnsi="微软雅黑" w:cs="Times New Roman" w:hint="eastAsia"/>
          <w:bCs/>
          <w:kern w:val="0"/>
          <w:szCs w:val="21"/>
        </w:rPr>
        <w:t>豚</w:t>
      </w:r>
      <w:proofErr w:type="gramEnd"/>
      <w:r w:rsidRPr="007921B4">
        <w:rPr>
          <w:rFonts w:ascii="微软雅黑" w:eastAsia="微软雅黑" w:hAnsi="微软雅黑" w:cs="Times New Roman" w:hint="eastAsia"/>
          <w:bCs/>
          <w:kern w:val="0"/>
          <w:szCs w:val="21"/>
        </w:rPr>
        <w:t>。心阳不振之心动</w:t>
      </w:r>
      <w:proofErr w:type="gramStart"/>
      <w:r w:rsidRPr="007921B4">
        <w:rPr>
          <w:rFonts w:ascii="微软雅黑" w:eastAsia="微软雅黑" w:hAnsi="微软雅黑" w:cs="Times New Roman" w:hint="eastAsia"/>
          <w:bCs/>
          <w:kern w:val="0"/>
          <w:szCs w:val="21"/>
        </w:rPr>
        <w:t>悸</w:t>
      </w:r>
      <w:proofErr w:type="gramEnd"/>
      <w:r w:rsidRPr="007921B4">
        <w:rPr>
          <w:rFonts w:ascii="微软雅黑" w:eastAsia="微软雅黑" w:hAnsi="微软雅黑" w:cs="Times New Roman" w:hint="eastAsia"/>
          <w:bCs/>
          <w:kern w:val="0"/>
          <w:szCs w:val="21"/>
        </w:rPr>
        <w:t>、脉结代。</w:t>
      </w:r>
    </w:p>
    <w:p w14:paraId="332AB01E" w14:textId="1752DB36" w:rsidR="004D158B" w:rsidRDefault="007921B4">
      <w:pPr>
        <w:jc w:val="left"/>
        <w:rPr>
          <w:rFonts w:ascii="微软雅黑" w:eastAsia="微软雅黑" w:hAnsi="微软雅黑" w:cs="Times New Roman"/>
          <w:bCs/>
          <w:kern w:val="0"/>
          <w:szCs w:val="21"/>
        </w:rPr>
      </w:pPr>
      <w:r w:rsidRPr="007921B4">
        <w:rPr>
          <w:rFonts w:ascii="微软雅黑" w:eastAsia="微软雅黑" w:hAnsi="微软雅黑" w:cs="Times New Roman" w:hint="eastAsia"/>
          <w:bCs/>
          <w:kern w:val="0"/>
          <w:szCs w:val="21"/>
        </w:rPr>
        <w:t>★</w:t>
      </w:r>
      <w:r w:rsidRPr="007921B4">
        <w:rPr>
          <w:rFonts w:ascii="微软雅黑" w:eastAsia="微软雅黑" w:hAnsi="微软雅黑" w:cs="Times New Roman" w:hint="eastAsia"/>
          <w:bCs/>
          <w:color w:val="FF0000"/>
          <w:kern w:val="0"/>
          <w:szCs w:val="21"/>
        </w:rPr>
        <w:t>附:解肌（桂枝——全身、葛根——项背）</w:t>
      </w:r>
    </w:p>
    <w:p w14:paraId="696EAB57" w14:textId="77777777" w:rsidR="00CA49A2" w:rsidRPr="00CA49A2" w:rsidRDefault="00CA49A2" w:rsidP="00CA49A2">
      <w:pPr>
        <w:jc w:val="left"/>
        <w:rPr>
          <w:rFonts w:ascii="微软雅黑" w:eastAsia="微软雅黑" w:hAnsi="微软雅黑" w:cs="Times New Roman" w:hint="eastAsia"/>
          <w:bCs/>
          <w:kern w:val="0"/>
          <w:szCs w:val="21"/>
        </w:rPr>
      </w:pPr>
      <w:r w:rsidRPr="00CA49A2">
        <w:rPr>
          <w:rFonts w:ascii="微软雅黑" w:eastAsia="微软雅黑" w:hAnsi="微软雅黑" w:cs="Times New Roman" w:hint="eastAsia"/>
          <w:bCs/>
          <w:kern w:val="0"/>
          <w:szCs w:val="21"/>
        </w:rPr>
        <w:t>⒉.桂枝【配伍意义】</w:t>
      </w:r>
      <w:r w:rsidRPr="00CA49A2">
        <w:rPr>
          <w:rFonts w:ascii="微软雅黑" w:eastAsia="微软雅黑" w:hAnsi="微软雅黑" w:cs="Times New Roman" w:hint="eastAsia"/>
          <w:bCs/>
          <w:color w:val="FF0000"/>
          <w:kern w:val="0"/>
          <w:szCs w:val="21"/>
        </w:rPr>
        <w:t>桂枝配白芍（助理不考）</w:t>
      </w:r>
      <w:r w:rsidRPr="00CA49A2">
        <w:rPr>
          <w:rFonts w:ascii="微软雅黑" w:eastAsia="微软雅黑" w:hAnsi="微软雅黑" w:cs="Times New Roman" w:hint="eastAsia"/>
          <w:bCs/>
          <w:kern w:val="0"/>
          <w:szCs w:val="21"/>
        </w:rPr>
        <w:t>:</w:t>
      </w:r>
    </w:p>
    <w:p w14:paraId="55B00D29" w14:textId="77777777" w:rsidR="00CA49A2" w:rsidRPr="00CA49A2" w:rsidRDefault="00CA49A2" w:rsidP="00CA49A2">
      <w:pPr>
        <w:jc w:val="left"/>
        <w:rPr>
          <w:rFonts w:ascii="微软雅黑" w:eastAsia="微软雅黑" w:hAnsi="微软雅黑" w:cs="Times New Roman" w:hint="eastAsia"/>
          <w:bCs/>
          <w:kern w:val="0"/>
          <w:szCs w:val="21"/>
        </w:rPr>
      </w:pPr>
      <w:r w:rsidRPr="00CA49A2">
        <w:rPr>
          <w:rFonts w:ascii="微软雅黑" w:eastAsia="微软雅黑" w:hAnsi="微软雅黑" w:cs="Times New Roman" w:hint="eastAsia"/>
          <w:bCs/>
          <w:kern w:val="0"/>
          <w:szCs w:val="21"/>
        </w:rPr>
        <w:t>1.桂枝发汗解肌、外散风寒;白芍能养血和营敛阴——发汗之中有养阴</w:t>
      </w:r>
    </w:p>
    <w:p w14:paraId="3537C8BF" w14:textId="69D13B77" w:rsidR="00CA49A2" w:rsidRPr="00CA49A2" w:rsidRDefault="00CA49A2" w:rsidP="00CA49A2">
      <w:pPr>
        <w:jc w:val="left"/>
        <w:rPr>
          <w:rFonts w:ascii="微软雅黑" w:eastAsia="微软雅黑" w:hAnsi="微软雅黑" w:cs="Times New Roman" w:hint="eastAsia"/>
          <w:bCs/>
          <w:kern w:val="0"/>
          <w:szCs w:val="21"/>
        </w:rPr>
      </w:pPr>
      <w:proofErr w:type="gramStart"/>
      <w:r w:rsidRPr="00CA49A2">
        <w:rPr>
          <w:rFonts w:ascii="微软雅黑" w:eastAsia="微软雅黑" w:hAnsi="微软雅黑" w:cs="Times New Roman" w:hint="eastAsia"/>
          <w:bCs/>
          <w:kern w:val="0"/>
          <w:szCs w:val="21"/>
        </w:rPr>
        <w:t>敛</w:t>
      </w:r>
      <w:proofErr w:type="gramEnd"/>
      <w:r w:rsidRPr="00CA49A2">
        <w:rPr>
          <w:rFonts w:ascii="微软雅黑" w:eastAsia="微软雅黑" w:hAnsi="微软雅黑" w:cs="Times New Roman" w:hint="eastAsia"/>
          <w:bCs/>
          <w:kern w:val="0"/>
          <w:szCs w:val="21"/>
        </w:rPr>
        <w:t>汗之效，虽发汗而不伤阴;</w:t>
      </w:r>
      <w:r w:rsidRPr="00CA49A2">
        <w:rPr>
          <w:rFonts w:ascii="微软雅黑" w:eastAsia="微软雅黑" w:hAnsi="微软雅黑" w:cs="Times New Roman" w:hint="eastAsia"/>
          <w:bCs/>
          <w:color w:val="FF0000"/>
          <w:kern w:val="0"/>
          <w:szCs w:val="21"/>
        </w:rPr>
        <w:t>和营之中</w:t>
      </w:r>
      <w:proofErr w:type="gramStart"/>
      <w:r w:rsidRPr="00CA49A2">
        <w:rPr>
          <w:rFonts w:ascii="微软雅黑" w:eastAsia="微软雅黑" w:hAnsi="微软雅黑" w:cs="Times New Roman" w:hint="eastAsia"/>
          <w:bCs/>
          <w:kern w:val="0"/>
          <w:szCs w:val="21"/>
        </w:rPr>
        <w:t>有调卫之</w:t>
      </w:r>
      <w:proofErr w:type="gramEnd"/>
      <w:r w:rsidRPr="00CA49A2">
        <w:rPr>
          <w:rFonts w:ascii="微软雅黑" w:eastAsia="微软雅黑" w:hAnsi="微软雅黑" w:cs="Times New Roman" w:hint="eastAsia"/>
          <w:bCs/>
          <w:kern w:val="0"/>
          <w:szCs w:val="21"/>
        </w:rPr>
        <w:t>功，使营阴</w:t>
      </w:r>
      <w:proofErr w:type="gramStart"/>
      <w:r w:rsidRPr="00CA49A2">
        <w:rPr>
          <w:rFonts w:ascii="微软雅黑" w:eastAsia="微软雅黑" w:hAnsi="微软雅黑" w:cs="Times New Roman" w:hint="eastAsia"/>
          <w:bCs/>
          <w:kern w:val="0"/>
          <w:szCs w:val="21"/>
        </w:rPr>
        <w:t>不</w:t>
      </w:r>
      <w:proofErr w:type="gramEnd"/>
      <w:r w:rsidRPr="00CA49A2">
        <w:rPr>
          <w:rFonts w:ascii="微软雅黑" w:eastAsia="微软雅黑" w:hAnsi="微软雅黑" w:cs="Times New Roman" w:hint="eastAsia"/>
          <w:bCs/>
          <w:kern w:val="0"/>
          <w:szCs w:val="21"/>
        </w:rPr>
        <w:t>滞，共奏发汗</w:t>
      </w:r>
      <w:r w:rsidRPr="00CA49A2">
        <w:rPr>
          <w:rFonts w:ascii="微软雅黑" w:eastAsia="微软雅黑" w:hAnsi="微软雅黑" w:cs="Times New Roman" w:hint="eastAsia"/>
          <w:bCs/>
          <w:color w:val="FF0000"/>
          <w:kern w:val="0"/>
          <w:szCs w:val="21"/>
        </w:rPr>
        <w:t>解肌、调和营卫之功</w:t>
      </w:r>
      <w:r w:rsidRPr="00CA49A2">
        <w:rPr>
          <w:rFonts w:ascii="微软雅黑" w:eastAsia="微软雅黑" w:hAnsi="微软雅黑" w:cs="Times New Roman" w:hint="eastAsia"/>
          <w:bCs/>
          <w:kern w:val="0"/>
          <w:szCs w:val="21"/>
        </w:rPr>
        <w:t>——外感风寒表虚症，以及营卫不和汗出、发热等症。</w:t>
      </w:r>
    </w:p>
    <w:p w14:paraId="3248A2D0" w14:textId="7FB55029" w:rsidR="00CA49A2" w:rsidRDefault="00CA49A2" w:rsidP="00CA49A2">
      <w:pPr>
        <w:jc w:val="left"/>
        <w:rPr>
          <w:rFonts w:ascii="微软雅黑" w:eastAsia="微软雅黑" w:hAnsi="微软雅黑" w:cs="Times New Roman" w:hint="eastAsia"/>
          <w:bCs/>
          <w:kern w:val="0"/>
          <w:szCs w:val="21"/>
        </w:rPr>
      </w:pPr>
      <w:r w:rsidRPr="00CA49A2">
        <w:rPr>
          <w:rFonts w:ascii="微软雅黑" w:eastAsia="微软雅黑" w:hAnsi="微软雅黑" w:cs="Times New Roman" w:hint="eastAsia"/>
          <w:bCs/>
          <w:kern w:val="0"/>
          <w:szCs w:val="21"/>
        </w:rPr>
        <w:t>⒉.桂枝温中散寒止痛;白芍柔肝缓急止痛——对</w:t>
      </w:r>
      <w:r w:rsidRPr="00CA49A2">
        <w:rPr>
          <w:rFonts w:ascii="微软雅黑" w:eastAsia="微软雅黑" w:hAnsi="微软雅黑" w:cs="Times New Roman" w:hint="eastAsia"/>
          <w:bCs/>
          <w:color w:val="FF0000"/>
          <w:kern w:val="0"/>
          <w:szCs w:val="21"/>
        </w:rPr>
        <w:t>脾胃虚寒</w:t>
      </w:r>
      <w:r w:rsidRPr="00CA49A2">
        <w:rPr>
          <w:rFonts w:ascii="微软雅黑" w:eastAsia="微软雅黑" w:hAnsi="微软雅黑" w:cs="Times New Roman" w:hint="eastAsia"/>
          <w:bCs/>
          <w:kern w:val="0"/>
          <w:szCs w:val="21"/>
        </w:rPr>
        <w:t>所致的院腹</w:t>
      </w:r>
      <w:proofErr w:type="gramStart"/>
      <w:r w:rsidRPr="00CA49A2">
        <w:rPr>
          <w:rFonts w:ascii="微软雅黑" w:eastAsia="微软雅黑" w:hAnsi="微软雅黑" w:cs="Times New Roman" w:hint="eastAsia"/>
          <w:bCs/>
          <w:kern w:val="0"/>
          <w:szCs w:val="21"/>
        </w:rPr>
        <w:t>挛</w:t>
      </w:r>
      <w:proofErr w:type="gramEnd"/>
      <w:r w:rsidRPr="00CA49A2">
        <w:rPr>
          <w:rFonts w:ascii="微软雅黑" w:eastAsia="微软雅黑" w:hAnsi="微软雅黑" w:cs="Times New Roman" w:hint="eastAsia"/>
          <w:bCs/>
          <w:kern w:val="0"/>
          <w:szCs w:val="21"/>
        </w:rPr>
        <w:t>急疼痛，有</w:t>
      </w:r>
      <w:r w:rsidRPr="00CA49A2">
        <w:rPr>
          <w:rFonts w:ascii="微软雅黑" w:eastAsia="微软雅黑" w:hAnsi="微软雅黑" w:cs="Times New Roman" w:hint="eastAsia"/>
          <w:bCs/>
          <w:color w:val="FF0000"/>
          <w:kern w:val="0"/>
          <w:szCs w:val="21"/>
        </w:rPr>
        <w:t>温中补虚、缓急止痛</w:t>
      </w:r>
      <w:r w:rsidRPr="00CA49A2">
        <w:rPr>
          <w:rFonts w:ascii="微软雅黑" w:eastAsia="微软雅黑" w:hAnsi="微软雅黑" w:cs="Times New Roman" w:hint="eastAsia"/>
          <w:bCs/>
          <w:kern w:val="0"/>
          <w:szCs w:val="21"/>
        </w:rPr>
        <w:t>之功。</w:t>
      </w:r>
    </w:p>
    <w:p w14:paraId="5CAECF20" w14:textId="7FE0C5F4" w:rsidR="004D158B" w:rsidRDefault="004D158B">
      <w:pPr>
        <w:jc w:val="left"/>
        <w:rPr>
          <w:rFonts w:ascii="微软雅黑" w:eastAsia="微软雅黑" w:hAnsi="微软雅黑" w:cs="Times New Roman" w:hint="eastAsia"/>
          <w:bCs/>
          <w:kern w:val="0"/>
          <w:szCs w:val="21"/>
        </w:rPr>
      </w:pPr>
    </w:p>
    <w:p w14:paraId="53F98053" w14:textId="6D171720" w:rsidR="004D158B" w:rsidRDefault="004D158B">
      <w:pPr>
        <w:jc w:val="left"/>
        <w:rPr>
          <w:rFonts w:ascii="微软雅黑" w:eastAsia="微软雅黑" w:hAnsi="微软雅黑" w:cs="Times New Roman"/>
          <w:bCs/>
          <w:kern w:val="0"/>
          <w:szCs w:val="21"/>
        </w:rPr>
      </w:pPr>
    </w:p>
    <w:p w14:paraId="5797FBB1" w14:textId="29DF1FA3" w:rsidR="004D158B" w:rsidRDefault="004D158B">
      <w:pPr>
        <w:jc w:val="left"/>
        <w:rPr>
          <w:rFonts w:ascii="微软雅黑" w:eastAsia="微软雅黑" w:hAnsi="微软雅黑" w:cs="Times New Roman"/>
          <w:bCs/>
          <w:kern w:val="0"/>
          <w:szCs w:val="21"/>
        </w:rPr>
      </w:pPr>
    </w:p>
    <w:p w14:paraId="13F4DF34" w14:textId="6FCD712D" w:rsidR="004D158B" w:rsidRDefault="004D158B">
      <w:pPr>
        <w:jc w:val="left"/>
        <w:rPr>
          <w:rFonts w:ascii="微软雅黑" w:eastAsia="微软雅黑" w:hAnsi="微软雅黑" w:cs="Times New Roman"/>
          <w:bCs/>
          <w:kern w:val="0"/>
          <w:szCs w:val="21"/>
        </w:rPr>
      </w:pPr>
    </w:p>
    <w:p w14:paraId="54E119E2" w14:textId="377BB7B2" w:rsidR="004D158B" w:rsidRDefault="004D158B">
      <w:pPr>
        <w:jc w:val="left"/>
        <w:rPr>
          <w:rFonts w:ascii="微软雅黑" w:eastAsia="微软雅黑" w:hAnsi="微软雅黑" w:cs="Times New Roman"/>
          <w:bCs/>
          <w:kern w:val="0"/>
          <w:szCs w:val="21"/>
        </w:rPr>
      </w:pPr>
    </w:p>
    <w:p w14:paraId="676235C1" w14:textId="3DB50CF2" w:rsidR="004D158B" w:rsidRDefault="004D158B">
      <w:pPr>
        <w:jc w:val="left"/>
        <w:rPr>
          <w:rFonts w:ascii="微软雅黑" w:eastAsia="微软雅黑" w:hAnsi="微软雅黑" w:cs="Times New Roman"/>
          <w:bCs/>
          <w:kern w:val="0"/>
          <w:szCs w:val="21"/>
        </w:rPr>
      </w:pPr>
    </w:p>
    <w:p w14:paraId="65BE85F7" w14:textId="2042F451" w:rsidR="004D158B" w:rsidRDefault="004D158B">
      <w:pPr>
        <w:jc w:val="left"/>
        <w:rPr>
          <w:rFonts w:ascii="微软雅黑" w:eastAsia="微软雅黑" w:hAnsi="微软雅黑" w:cs="Times New Roman"/>
          <w:bCs/>
          <w:kern w:val="0"/>
          <w:szCs w:val="21"/>
        </w:rPr>
      </w:pPr>
    </w:p>
    <w:p w14:paraId="65E4B14B" w14:textId="77777777" w:rsidR="00FB0EB8" w:rsidRDefault="00FB0EB8" w:rsidP="00D144E7">
      <w:pPr>
        <w:widowControl/>
        <w:rPr>
          <w:rFonts w:ascii="微软雅黑" w:eastAsia="微软雅黑" w:hAnsi="微软雅黑" w:cs="微软雅黑" w:hint="eastAsia"/>
          <w:bCs/>
          <w:color w:val="FF0000"/>
          <w:kern w:val="0"/>
          <w:szCs w:val="21"/>
          <w:lang w:bidi="ar"/>
        </w:rPr>
      </w:pPr>
    </w:p>
    <w:sectPr w:rsidR="00FB0EB8">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535B5" w14:textId="77777777" w:rsidR="00423FBA" w:rsidRDefault="00423FBA">
      <w:r>
        <w:separator/>
      </w:r>
    </w:p>
  </w:endnote>
  <w:endnote w:type="continuationSeparator" w:id="0">
    <w:p w14:paraId="0F1C9625" w14:textId="77777777" w:rsidR="00423FBA" w:rsidRDefault="00423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3D515" w14:textId="77777777" w:rsidR="00FB0EB8" w:rsidRDefault="007E78AA">
    <w:pPr>
      <w:pStyle w:val="a4"/>
      <w:rPr>
        <w:rFonts w:ascii="微软雅黑" w:eastAsia="微软雅黑" w:hAnsi="微软雅黑"/>
      </w:rPr>
    </w:pPr>
    <w:r>
      <w:rPr>
        <w:noProof/>
      </w:rPr>
      <w:drawing>
        <wp:anchor distT="0" distB="0" distL="114300" distR="114300" simplePos="0" relativeHeight="251656704" behindDoc="1" locked="0" layoutInCell="1" allowOverlap="1" wp14:anchorId="12119F7A" wp14:editId="491FC4DD">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noProof/>
      </w:rPr>
      <w:drawing>
        <wp:anchor distT="0" distB="0" distL="114300" distR="114300" simplePos="0" relativeHeight="251657728" behindDoc="1" locked="0" layoutInCell="1" allowOverlap="1" wp14:anchorId="62D03F4E" wp14:editId="6A197830">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直播笔记（直播习题）</w:t>
    </w:r>
    <w:r>
      <w:rPr>
        <w:rFonts w:hint="eastAsia"/>
      </w:rPr>
      <w:t xml:space="preserve">                                      </w:t>
    </w:r>
    <w:r>
      <w:rPr>
        <w:rFonts w:ascii="微软雅黑" w:eastAsia="微软雅黑" w:hAnsi="微软雅黑" w:hint="eastAsia"/>
      </w:rPr>
      <w:t xml:space="preserve"> 奋斗没有终点，任何时候都是一个起点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B7BEB" w14:textId="77777777" w:rsidR="00423FBA" w:rsidRDefault="00423FBA">
      <w:r>
        <w:separator/>
      </w:r>
    </w:p>
  </w:footnote>
  <w:footnote w:type="continuationSeparator" w:id="0">
    <w:p w14:paraId="3CF7BC15" w14:textId="77777777" w:rsidR="00423FBA" w:rsidRDefault="00423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3C9E6" w14:textId="77777777" w:rsidR="00FB0EB8" w:rsidRDefault="00423FBA">
    <w:pPr>
      <w:pStyle w:val="a4"/>
    </w:pPr>
    <w:r>
      <w:pict w14:anchorId="58B0C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92" o:spid="_x0000_s3073" type="#_x0000_t136" style="position:absolute;left:0;text-align:left;margin-left:0;margin-top:0;width:508.05pt;height:79.2pt;rotation:-45;z-index:-251657728;mso-position-horizontal:center;mso-position-horizontal-relative:margin;mso-position-vertical:center;mso-position-vertical-relative:margin;mso-width-relative:page;mso-height-relative:page" fillcolor="silver" stroked="f">
          <v:fill opacity="49807f"/>
          <v:textpath style="font-family:&quot;华文行楷&quot;" trim="t" fitpath="t" string="金英杰直播专属"/>
          <o:lock v:ext="edit" aspectratio="t"/>
          <w10:wrap anchorx="margin" anchory="margin"/>
        </v:shape>
      </w:pict>
    </w:r>
    <w:r w:rsidR="007E78AA">
      <w:rPr>
        <w:rFonts w:ascii="微软雅黑" w:eastAsia="微软雅黑" w:hAnsi="微软雅黑" w:hint="eastAsia"/>
      </w:rPr>
      <w:t>金英杰直播学院                                                                  4006061615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D4EEB"/>
    <w:rsid w:val="001E5DA1"/>
    <w:rsid w:val="001F1098"/>
    <w:rsid w:val="002141F8"/>
    <w:rsid w:val="00260530"/>
    <w:rsid w:val="002A03ED"/>
    <w:rsid w:val="002A62D8"/>
    <w:rsid w:val="002B18FE"/>
    <w:rsid w:val="002F560D"/>
    <w:rsid w:val="0030366C"/>
    <w:rsid w:val="0037065B"/>
    <w:rsid w:val="00394F2F"/>
    <w:rsid w:val="003D5EDA"/>
    <w:rsid w:val="003F6265"/>
    <w:rsid w:val="00417886"/>
    <w:rsid w:val="00423EC5"/>
    <w:rsid w:val="00423FBA"/>
    <w:rsid w:val="00443B68"/>
    <w:rsid w:val="0049524B"/>
    <w:rsid w:val="004D158B"/>
    <w:rsid w:val="00513986"/>
    <w:rsid w:val="005317E0"/>
    <w:rsid w:val="00537B43"/>
    <w:rsid w:val="005519B0"/>
    <w:rsid w:val="005747AC"/>
    <w:rsid w:val="005A3D08"/>
    <w:rsid w:val="005F7AAD"/>
    <w:rsid w:val="0063579E"/>
    <w:rsid w:val="00661A99"/>
    <w:rsid w:val="00670D25"/>
    <w:rsid w:val="006903E7"/>
    <w:rsid w:val="006E40FF"/>
    <w:rsid w:val="006E4611"/>
    <w:rsid w:val="0077570B"/>
    <w:rsid w:val="00776E9C"/>
    <w:rsid w:val="007921B4"/>
    <w:rsid w:val="007A1E5C"/>
    <w:rsid w:val="007D47AA"/>
    <w:rsid w:val="007E28CE"/>
    <w:rsid w:val="007E78AA"/>
    <w:rsid w:val="0082660B"/>
    <w:rsid w:val="008946FC"/>
    <w:rsid w:val="008B2817"/>
    <w:rsid w:val="008E3B07"/>
    <w:rsid w:val="00903CB9"/>
    <w:rsid w:val="0093310B"/>
    <w:rsid w:val="00A21E12"/>
    <w:rsid w:val="00A81966"/>
    <w:rsid w:val="00AA1FAE"/>
    <w:rsid w:val="00B25974"/>
    <w:rsid w:val="00B461D1"/>
    <w:rsid w:val="00B60A88"/>
    <w:rsid w:val="00B97678"/>
    <w:rsid w:val="00BD4E1E"/>
    <w:rsid w:val="00C04D15"/>
    <w:rsid w:val="00C456AF"/>
    <w:rsid w:val="00CA49A2"/>
    <w:rsid w:val="00D144E7"/>
    <w:rsid w:val="00D761CA"/>
    <w:rsid w:val="00D976CE"/>
    <w:rsid w:val="00DA5511"/>
    <w:rsid w:val="00DF0A44"/>
    <w:rsid w:val="00E16C35"/>
    <w:rsid w:val="00EA203D"/>
    <w:rsid w:val="00EA6F0F"/>
    <w:rsid w:val="00EC64CB"/>
    <w:rsid w:val="00F1300A"/>
    <w:rsid w:val="00FB0EB8"/>
    <w:rsid w:val="08941356"/>
    <w:rsid w:val="0B883D21"/>
    <w:rsid w:val="0D0A2974"/>
    <w:rsid w:val="108A1211"/>
    <w:rsid w:val="11584904"/>
    <w:rsid w:val="15452C1B"/>
    <w:rsid w:val="18887C75"/>
    <w:rsid w:val="19203904"/>
    <w:rsid w:val="1C237148"/>
    <w:rsid w:val="1F0D7201"/>
    <w:rsid w:val="1FE41692"/>
    <w:rsid w:val="229609B0"/>
    <w:rsid w:val="27C31990"/>
    <w:rsid w:val="2A264291"/>
    <w:rsid w:val="2AFB391C"/>
    <w:rsid w:val="2D944E6F"/>
    <w:rsid w:val="30BE4E7C"/>
    <w:rsid w:val="310D1B22"/>
    <w:rsid w:val="35E8190D"/>
    <w:rsid w:val="36A67330"/>
    <w:rsid w:val="3FE36BB6"/>
    <w:rsid w:val="427E5E78"/>
    <w:rsid w:val="43630002"/>
    <w:rsid w:val="4C364232"/>
    <w:rsid w:val="50D069F5"/>
    <w:rsid w:val="524C286E"/>
    <w:rsid w:val="53A10A14"/>
    <w:rsid w:val="558D327E"/>
    <w:rsid w:val="598255E2"/>
    <w:rsid w:val="649E7790"/>
    <w:rsid w:val="6506111D"/>
    <w:rsid w:val="693475CD"/>
    <w:rsid w:val="6A3452D6"/>
    <w:rsid w:val="6BDD12AE"/>
    <w:rsid w:val="6D9A5011"/>
    <w:rsid w:val="71B40CB5"/>
    <w:rsid w:val="730205B7"/>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1674C23"/>
  <w15:docId w15:val="{09FD2BAA-6CFC-46EA-AA46-D77A001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12</Pages>
  <Words>484</Words>
  <Characters>2764</Characters>
  <Application>Microsoft Office Word</Application>
  <DocSecurity>0</DocSecurity>
  <Lines>23</Lines>
  <Paragraphs>6</Paragraphs>
  <ScaleCrop>false</ScaleCrop>
  <Company>微软中国</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cp:lastModifiedBy>
  <cp:revision>54</cp:revision>
  <dcterms:created xsi:type="dcterms:W3CDTF">2014-10-29T12:08:00Z</dcterms:created>
  <dcterms:modified xsi:type="dcterms:W3CDTF">2020-12-14T13:34:00Z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