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firstLine="0" w:firstLineChars="0"/>
      </w:pPr>
      <w:r>
        <w:t xml:space="preserve">固定桥与可摘局部义齿相比，其优点是：固位力强。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right="0" w:rightChars="0" w:firstLine="0" w:firstLineChars="0"/>
      </w:pPr>
      <w:r>
        <w:t xml:space="preserve">固定义齿与牙体缺损修复对基牙要求的主要差别在于：基牙的轴向位置基本正常，有共同就位道。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right="0" w:rightChars="0" w:firstLine="0" w:firstLineChars="0"/>
      </w:pPr>
      <w:r>
        <w:t xml:space="preserve">Kennedy第三类单侧多个后牙缺失，余留牙健康，可摘局部义齿的支点线应设计成：平面式。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right="0" w:rightChars="0" w:firstLine="0" w:firstLineChars="0"/>
      </w:pPr>
      <w:r>
        <w:t xml:space="preserve">Kennedy第一类缺失者，设计黏膜支持式义齿时，错误的减小力的措施是：减少基托面积。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5．Kennedy第一类缺损应采用：功能性印模。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>6．Kennedy第一类牙列缺损者，选用混合支持式义齿，游离端鞍基左右摆动的影响因素一般不考虑：牙槽嵴黏膜的厚度。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>7．：Kennedy第一类义齿蜡型装盒法应用：混装法。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8．RPI卡环的邻面板的作用不包括：防止基托下沉。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9．x线牙片可以了解的内容不包括：颞下颌关节情况。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10．按照牙体缺损由小到大的程度，牙体缺损程度最大时应选用：桩冠。 11．半固定桥的活动连接体的栓体位于：桥体。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>12．不能实现卡环稳定作用的部分是：连接体。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13．不适用调节倒凹法确定就位道的是：缺牙间隙多，倒凹大。  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>  14．残根缺损达龈下时，正确的处理方法是：可考虑残根根管治疗后，使用正牵引至合适的位置后修复。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15.垂直牙体牙根裂常发生在使用桩核修复的牙齿。使用哪一类桩核修复后，垂直牙体牙根裂的可能性最大：有螺纹的圆锥形桩核。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16．瓷全冠的优点不包括下列哪一项：脆性大，不耐磨损。  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>17．大连接体的主要作用是：连接义齿的各部分成一体。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18．大气压力与义齿哪个结构关系最密切：边缘封闭区。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>19．当义齿基托组织面黏附有不易去除的石膏时，可将义齿浸泡在：30％枸橼酸钠溶液。   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 20．导致拔牙的牙槽窝早期迅速吸收的最可能的原因是：牙周病。    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>21. 钉洞固位形不可设计在：后牙牙尖处。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 22．对松软牙槽嵴的处理办法，正确的是：可采取有孔无牙颌托盘，取模时用轻压力就位。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23．对提高全口义齿固位和稳定意义最小的是：指导患者正确使用义齿。 24．对下颌双侧游离端可摘局部义齿基托的要求中，错误的是：后缘应盖过磨牙后垫。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>25．对牙槽嵴损伤最大的人工牙是下列哪种：解剖式瓷牙。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 26．对牙髓刺激性小的粘固剂是：玻璃离子粘固剂。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>27．对于松软牙槽嵴的认识，下列正确的是：该组织由于牙槽嵴压迫性吸收形成。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 28．对重度伸长牙的处理原则不正确的是：为保存健康牙，应避免磨除健康牙体组织。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29．非金属全冠不包括：锤造全冠。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 xml:space="preserve">30．杆形卡环与圆环形卡环相比较主要足之处是：稳定作用差。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80" w:leftChars="0" w:right="0" w:rightChars="0"/>
      </w:pPr>
      <w:r>
        <w:t>31．根管治疗完成后，一般多长时间可行桩冠修复：周后。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32．骨隆突不常出现的部位是：上颌尖牙唇侧。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>33．钴铬合金全冠抛光所用抛光剂是：氧化铬。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34．固定桥戴用后出现基牙松动，其正确处理方法是：先采取保守治疗，调颌（牙合）以减轻基牙负担。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35．固定桥桥体应具备的条件，除了：桥体龈端必须与牙槽嵴黏膜接触。 36．固定桥若有中间基牙，此基牙的固位体不应选择：嵌体。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37．固定桥试戴时，下列哪项不是引起翘动的原因：邻接触过紧。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>38．固定桥试戴时不能就位的主要原因是：两侧基牙制备时未取得共同就位道。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</w:pPr>
      <w:r>
        <w:t xml:space="preserve"> 39．固定桥修复一段时间后出现咬合痛，应先做何种辅助检查：拍X线片。 40．固定桥龈上边缘的缺点是：在前牙区不美观。  </w:t>
      </w:r>
    </w:p>
    <w:p>
      <w:pPr>
        <w:pStyle w:val="2"/>
        <w:keepNext w:val="0"/>
        <w:keepLines w:val="0"/>
        <w:widowControl/>
        <w:suppressLineNumbers w:val="0"/>
      </w:pPr>
      <w:r>
        <w:t>　　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591A"/>
    <w:multiLevelType w:val="singleLevel"/>
    <w:tmpl w:val="6A7A591A"/>
    <w:lvl w:ilvl="0" w:tentative="0">
      <w:start w:val="1"/>
      <w:numFmt w:val="decimal"/>
      <w:suff w:val="nothing"/>
      <w:lvlText w:val="%1．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97DAF"/>
    <w:rsid w:val="0B0310BE"/>
    <w:rsid w:val="370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2018-07-14T07:59:00Z</dcterms:created>
  <dc:creator>酷酷d灵魂</dc:creator>
  <cp:lastModifiedBy>酷酷d灵魂</cp:lastModifiedBy>
  <dcterms:modified xsi:type="dcterms:W3CDTF">2018-07-16T06:37:34Z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